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6A24" w14:textId="77777777" w:rsidR="00B0050F" w:rsidRDefault="00B0050F">
      <w:pPr>
        <w:spacing w:after="120" w:line="240" w:lineRule="auto"/>
        <w:jc w:val="center"/>
        <w:rPr>
          <w:rFonts w:ascii="Times New Roman" w:hAnsi="Times New Roman" w:cs="Times New Roman"/>
          <w:bCs/>
          <w:sz w:val="28"/>
          <w:szCs w:val="28"/>
        </w:rPr>
      </w:pPr>
    </w:p>
    <w:p w14:paraId="1AE185AF" w14:textId="1CACCC16" w:rsidR="00B0050F" w:rsidRDefault="00BF3DD2">
      <w:pPr>
        <w:spacing w:after="120" w:line="240" w:lineRule="auto"/>
        <w:jc w:val="center"/>
        <w:rPr>
          <w:rFonts w:ascii="Times New Roman" w:hAnsi="Times New Roman" w:cs="Times New Roman"/>
          <w:bCs/>
          <w:sz w:val="28"/>
          <w:szCs w:val="28"/>
        </w:rPr>
      </w:pPr>
      <w:r w:rsidRPr="00BF3DD2">
        <w:rPr>
          <w:rFonts w:ascii="Times New Roman" w:hAnsi="Times New Roman" w:cs="Times New Roman"/>
          <w:bCs/>
          <w:sz w:val="28"/>
          <w:szCs w:val="28"/>
        </w:rPr>
        <w:object w:dxaOrig="9181" w:dyaOrig="12615" w14:anchorId="09910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30.75pt" o:ole="">
            <v:imagedata r:id="rId8" o:title=""/>
          </v:shape>
          <o:OLEObject Type="Embed" ProgID="Acrobat.Document.DC" ShapeID="_x0000_i1025" DrawAspect="Content" ObjectID="_1768060446" r:id="rId9"/>
        </w:object>
      </w:r>
    </w:p>
    <w:p w14:paraId="15C2BD77" w14:textId="77777777" w:rsidR="00B0050F" w:rsidRDefault="00B0050F">
      <w:pPr>
        <w:spacing w:after="120" w:line="240" w:lineRule="auto"/>
        <w:jc w:val="center"/>
        <w:rPr>
          <w:rFonts w:ascii="Times New Roman" w:hAnsi="Times New Roman" w:cs="Times New Roman"/>
          <w:bCs/>
          <w:sz w:val="28"/>
          <w:szCs w:val="28"/>
        </w:rPr>
      </w:pPr>
    </w:p>
    <w:p w14:paraId="54751FFF" w14:textId="77777777" w:rsidR="00B0050F" w:rsidRDefault="00B0050F" w:rsidP="00BF3DD2">
      <w:pPr>
        <w:spacing w:after="120" w:line="240" w:lineRule="auto"/>
        <w:rPr>
          <w:rFonts w:ascii="Times New Roman" w:hAnsi="Times New Roman" w:cs="Times New Roman"/>
          <w:bCs/>
          <w:sz w:val="28"/>
          <w:szCs w:val="28"/>
        </w:rPr>
      </w:pPr>
      <w:bookmarkStart w:id="0" w:name="_GoBack"/>
      <w:bookmarkEnd w:id="0"/>
    </w:p>
    <w:p w14:paraId="7B2352A2" w14:textId="77777777" w:rsidR="00B0050F" w:rsidRDefault="00B0050F">
      <w:pPr>
        <w:spacing w:after="120" w:line="240" w:lineRule="auto"/>
        <w:jc w:val="center"/>
        <w:rPr>
          <w:rFonts w:ascii="Times New Roman" w:hAnsi="Times New Roman" w:cs="Times New Roman"/>
          <w:bCs/>
          <w:sz w:val="28"/>
          <w:szCs w:val="28"/>
        </w:rPr>
      </w:pPr>
    </w:p>
    <w:p w14:paraId="64034001" w14:textId="2C595BCB" w:rsidR="003854DC" w:rsidRPr="00DC5AD9" w:rsidRDefault="001E5872">
      <w:pPr>
        <w:spacing w:after="120" w:line="240" w:lineRule="auto"/>
        <w:jc w:val="center"/>
        <w:rPr>
          <w:rFonts w:ascii="Times New Roman" w:hAnsi="Times New Roman" w:cs="Times New Roman"/>
          <w:bCs/>
          <w:sz w:val="28"/>
          <w:szCs w:val="28"/>
        </w:rPr>
      </w:pPr>
      <w:r w:rsidRPr="00DC5AD9">
        <w:rPr>
          <w:rFonts w:ascii="Times New Roman" w:hAnsi="Times New Roman" w:cs="Times New Roman"/>
          <w:bCs/>
          <w:sz w:val="28"/>
          <w:szCs w:val="28"/>
        </w:rPr>
        <w:lastRenderedPageBreak/>
        <w:t>Муниципальное бюджетное</w:t>
      </w:r>
      <w:r w:rsidR="00B16212" w:rsidRPr="00DC5AD9">
        <w:rPr>
          <w:rFonts w:ascii="Times New Roman" w:hAnsi="Times New Roman" w:cs="Times New Roman"/>
          <w:bCs/>
          <w:sz w:val="28"/>
          <w:szCs w:val="28"/>
        </w:rPr>
        <w:t xml:space="preserve"> дошкольное образовательное учреждение</w:t>
      </w:r>
      <w:r w:rsidRPr="00DC5AD9">
        <w:rPr>
          <w:rFonts w:ascii="Times New Roman" w:hAnsi="Times New Roman" w:cs="Times New Roman"/>
          <w:bCs/>
          <w:sz w:val="28"/>
          <w:szCs w:val="28"/>
        </w:rPr>
        <w:t xml:space="preserve">                                                   </w:t>
      </w:r>
    </w:p>
    <w:p w14:paraId="1A170D8F" w14:textId="39FF4A99" w:rsidR="001E4869" w:rsidRPr="00DC5AD9" w:rsidRDefault="001E5872">
      <w:pPr>
        <w:spacing w:after="120" w:line="240" w:lineRule="auto"/>
        <w:jc w:val="center"/>
        <w:rPr>
          <w:rFonts w:ascii="Times New Roman" w:hAnsi="Times New Roman" w:cs="Times New Roman"/>
          <w:bCs/>
          <w:sz w:val="28"/>
          <w:szCs w:val="28"/>
        </w:rPr>
      </w:pPr>
      <w:r w:rsidRPr="00DC5AD9">
        <w:rPr>
          <w:rFonts w:ascii="Times New Roman" w:hAnsi="Times New Roman" w:cs="Times New Roman"/>
          <w:bCs/>
          <w:sz w:val="28"/>
          <w:szCs w:val="28"/>
        </w:rPr>
        <w:t xml:space="preserve">   </w:t>
      </w:r>
      <w:r w:rsidR="00B16212" w:rsidRPr="00DC5AD9">
        <w:rPr>
          <w:rFonts w:ascii="Times New Roman" w:hAnsi="Times New Roman" w:cs="Times New Roman"/>
          <w:bCs/>
          <w:sz w:val="28"/>
          <w:szCs w:val="28"/>
        </w:rPr>
        <w:t xml:space="preserve">детский сад № </w:t>
      </w:r>
      <w:r w:rsidR="00DC5AD9">
        <w:rPr>
          <w:rFonts w:ascii="Times New Roman" w:hAnsi="Times New Roman" w:cs="Times New Roman"/>
          <w:bCs/>
          <w:sz w:val="28"/>
          <w:szCs w:val="28"/>
        </w:rPr>
        <w:t>2</w:t>
      </w:r>
      <w:r w:rsidR="00B16212" w:rsidRPr="00DC5AD9">
        <w:rPr>
          <w:rFonts w:ascii="Times New Roman" w:hAnsi="Times New Roman" w:cs="Times New Roman"/>
          <w:bCs/>
          <w:sz w:val="28"/>
          <w:szCs w:val="28"/>
        </w:rPr>
        <w:t xml:space="preserve"> «</w:t>
      </w:r>
      <w:r w:rsidR="00DC5AD9">
        <w:rPr>
          <w:rFonts w:ascii="Times New Roman" w:hAnsi="Times New Roman" w:cs="Times New Roman"/>
          <w:bCs/>
          <w:sz w:val="28"/>
          <w:szCs w:val="28"/>
        </w:rPr>
        <w:t>Огонек</w:t>
      </w:r>
      <w:r w:rsidR="00B16212" w:rsidRPr="00DC5AD9">
        <w:rPr>
          <w:rFonts w:ascii="Times New Roman" w:hAnsi="Times New Roman" w:cs="Times New Roman"/>
          <w:bCs/>
          <w:sz w:val="28"/>
          <w:szCs w:val="28"/>
        </w:rPr>
        <w:t>»</w:t>
      </w:r>
    </w:p>
    <w:p w14:paraId="016FEBAA" w14:textId="77777777" w:rsidR="001E4869" w:rsidRPr="003854DC" w:rsidRDefault="001E4869">
      <w:pPr>
        <w:spacing w:after="0" w:line="240" w:lineRule="auto"/>
        <w:jc w:val="center"/>
        <w:rPr>
          <w:rFonts w:ascii="Times New Roman" w:eastAsia="Times New Roman" w:hAnsi="Times New Roman" w:cs="Times New Roman"/>
          <w:bCs/>
          <w:color w:val="000000"/>
          <w:sz w:val="26"/>
          <w:szCs w:val="26"/>
          <w:lang w:eastAsia="ru-RU"/>
        </w:rPr>
      </w:pPr>
    </w:p>
    <w:p w14:paraId="3DB07B86" w14:textId="77777777" w:rsidR="001E4869" w:rsidRPr="003854DC" w:rsidRDefault="001E5872">
      <w:pPr>
        <w:jc w:val="right"/>
        <w:rPr>
          <w:bCs/>
          <w:sz w:val="26"/>
          <w:szCs w:val="26"/>
        </w:rPr>
      </w:pPr>
      <w:r w:rsidRPr="003854DC">
        <w:rPr>
          <w:rFonts w:ascii="Times New Roman" w:eastAsia="SimSun" w:hAnsi="Times New Roman" w:cs="Times New Roman"/>
          <w:bCs/>
          <w:color w:val="000000"/>
          <w:sz w:val="26"/>
          <w:szCs w:val="26"/>
          <w:lang w:eastAsia="zh-CN" w:bidi="ar"/>
        </w:rPr>
        <w:t xml:space="preserve"> Утверждаю </w:t>
      </w:r>
    </w:p>
    <w:p w14:paraId="4960E78E" w14:textId="45C459B6" w:rsidR="00B16212" w:rsidRPr="003854DC" w:rsidRDefault="00DC5AD9">
      <w:pPr>
        <w:spacing w:after="0" w:line="240" w:lineRule="auto"/>
        <w:jc w:val="right"/>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И. о. з</w:t>
      </w:r>
      <w:r w:rsidR="00B16212" w:rsidRPr="003854DC">
        <w:rPr>
          <w:rFonts w:ascii="Times New Roman" w:eastAsia="Times New Roman" w:hAnsi="Times New Roman" w:cs="Times New Roman"/>
          <w:bCs/>
          <w:color w:val="000000"/>
          <w:sz w:val="26"/>
          <w:szCs w:val="26"/>
          <w:lang w:eastAsia="ru-RU"/>
        </w:rPr>
        <w:t>аведующ</w:t>
      </w:r>
      <w:r>
        <w:rPr>
          <w:rFonts w:ascii="Times New Roman" w:eastAsia="Times New Roman" w:hAnsi="Times New Roman" w:cs="Times New Roman"/>
          <w:bCs/>
          <w:color w:val="000000"/>
          <w:sz w:val="26"/>
          <w:szCs w:val="26"/>
          <w:lang w:eastAsia="ru-RU"/>
        </w:rPr>
        <w:t>его</w:t>
      </w:r>
      <w:r w:rsidR="00B16212" w:rsidRPr="003854DC">
        <w:rPr>
          <w:rFonts w:ascii="Times New Roman" w:eastAsia="Times New Roman" w:hAnsi="Times New Roman" w:cs="Times New Roman"/>
          <w:bCs/>
          <w:color w:val="000000"/>
          <w:sz w:val="26"/>
          <w:szCs w:val="26"/>
          <w:lang w:eastAsia="ru-RU"/>
        </w:rPr>
        <w:t xml:space="preserve"> МБДОУ</w:t>
      </w:r>
    </w:p>
    <w:p w14:paraId="5A68C1D4" w14:textId="75584990" w:rsidR="001E4869" w:rsidRPr="003854DC" w:rsidRDefault="00B16212">
      <w:pPr>
        <w:spacing w:after="0" w:line="240" w:lineRule="auto"/>
        <w:jc w:val="right"/>
        <w:rPr>
          <w:rFonts w:ascii="Times New Roman" w:eastAsia="Times New Roman" w:hAnsi="Times New Roman" w:cs="Times New Roman"/>
          <w:bCs/>
          <w:color w:val="000000"/>
          <w:sz w:val="26"/>
          <w:szCs w:val="26"/>
          <w:lang w:eastAsia="ru-RU"/>
        </w:rPr>
      </w:pPr>
      <w:r w:rsidRPr="003854DC">
        <w:rPr>
          <w:rFonts w:ascii="Times New Roman" w:eastAsia="Times New Roman" w:hAnsi="Times New Roman" w:cs="Times New Roman"/>
          <w:bCs/>
          <w:color w:val="000000"/>
          <w:sz w:val="26"/>
          <w:szCs w:val="26"/>
          <w:lang w:eastAsia="ru-RU"/>
        </w:rPr>
        <w:t xml:space="preserve"> детский сад № </w:t>
      </w:r>
      <w:r w:rsidR="00DC5AD9">
        <w:rPr>
          <w:rFonts w:ascii="Times New Roman" w:eastAsia="Times New Roman" w:hAnsi="Times New Roman" w:cs="Times New Roman"/>
          <w:bCs/>
          <w:color w:val="000000"/>
          <w:sz w:val="26"/>
          <w:szCs w:val="26"/>
          <w:lang w:eastAsia="ru-RU"/>
        </w:rPr>
        <w:t>2</w:t>
      </w:r>
      <w:r w:rsidRPr="003854DC">
        <w:rPr>
          <w:rFonts w:ascii="Times New Roman" w:eastAsia="Times New Roman" w:hAnsi="Times New Roman" w:cs="Times New Roman"/>
          <w:bCs/>
          <w:color w:val="000000"/>
          <w:sz w:val="26"/>
          <w:szCs w:val="26"/>
          <w:lang w:eastAsia="ru-RU"/>
        </w:rPr>
        <w:t xml:space="preserve"> «</w:t>
      </w:r>
      <w:r w:rsidR="00DC5AD9">
        <w:rPr>
          <w:rFonts w:ascii="Times New Roman" w:eastAsia="Times New Roman" w:hAnsi="Times New Roman" w:cs="Times New Roman"/>
          <w:bCs/>
          <w:color w:val="000000"/>
          <w:sz w:val="26"/>
          <w:szCs w:val="26"/>
          <w:lang w:eastAsia="ru-RU"/>
        </w:rPr>
        <w:t>Огонек</w:t>
      </w:r>
      <w:r w:rsidRPr="003854DC">
        <w:rPr>
          <w:rFonts w:ascii="Times New Roman" w:eastAsia="Times New Roman" w:hAnsi="Times New Roman" w:cs="Times New Roman"/>
          <w:bCs/>
          <w:color w:val="000000"/>
          <w:sz w:val="26"/>
          <w:szCs w:val="26"/>
          <w:lang w:eastAsia="ru-RU"/>
        </w:rPr>
        <w:t>»</w:t>
      </w:r>
    </w:p>
    <w:p w14:paraId="7FE0C7C4" w14:textId="53D54E36" w:rsidR="001E4869" w:rsidRPr="003854DC" w:rsidRDefault="00B16212">
      <w:pPr>
        <w:jc w:val="right"/>
        <w:rPr>
          <w:rFonts w:ascii="Times New Roman" w:eastAsia="SimSun" w:hAnsi="Times New Roman" w:cs="Times New Roman"/>
          <w:bCs/>
          <w:color w:val="000000"/>
          <w:sz w:val="24"/>
          <w:szCs w:val="24"/>
          <w:lang w:eastAsia="zh-CN" w:bidi="ar"/>
        </w:rPr>
      </w:pPr>
      <w:r w:rsidRPr="003854DC">
        <w:rPr>
          <w:rFonts w:ascii="Times New Roman" w:eastAsia="SimSun" w:hAnsi="Times New Roman" w:cs="Times New Roman"/>
          <w:bCs/>
          <w:color w:val="000000"/>
          <w:sz w:val="24"/>
          <w:szCs w:val="24"/>
          <w:lang w:eastAsia="zh-CN" w:bidi="ar"/>
        </w:rPr>
        <w:t>_______________</w:t>
      </w:r>
      <w:r w:rsidR="00DC5AD9">
        <w:rPr>
          <w:rFonts w:ascii="Times New Roman" w:eastAsia="SimSun" w:hAnsi="Times New Roman" w:cs="Times New Roman"/>
          <w:bCs/>
          <w:color w:val="000000"/>
          <w:sz w:val="24"/>
          <w:szCs w:val="24"/>
          <w:lang w:eastAsia="zh-CN" w:bidi="ar"/>
        </w:rPr>
        <w:t>В. А. Евстигнеева</w:t>
      </w:r>
    </w:p>
    <w:p w14:paraId="6D5C9DAA" w14:textId="0CB8635E" w:rsidR="001E4869" w:rsidRPr="003854DC" w:rsidRDefault="00DC5AD9">
      <w:pPr>
        <w:jc w:val="right"/>
        <w:rPr>
          <w:rFonts w:ascii="Times New Roman" w:eastAsia="SimSun" w:hAnsi="Times New Roman" w:cs="Times New Roman"/>
          <w:bCs/>
          <w:color w:val="000000"/>
          <w:lang w:eastAsia="zh-CN" w:bidi="ar"/>
        </w:rPr>
      </w:pPr>
      <w:r>
        <w:rPr>
          <w:rFonts w:ascii="Times New Roman" w:eastAsia="SimSun" w:hAnsi="Times New Roman" w:cs="Times New Roman"/>
          <w:bCs/>
          <w:color w:val="000000"/>
          <w:lang w:eastAsia="zh-CN" w:bidi="ar"/>
        </w:rPr>
        <w:t xml:space="preserve"> </w:t>
      </w:r>
    </w:p>
    <w:p w14:paraId="15197F84" w14:textId="77777777" w:rsidR="001E4869" w:rsidRPr="003854DC" w:rsidRDefault="001E4869">
      <w:pPr>
        <w:jc w:val="right"/>
        <w:rPr>
          <w:rFonts w:ascii="Times New Roman" w:eastAsia="SimSun" w:hAnsi="Times New Roman" w:cs="Times New Roman"/>
          <w:bCs/>
          <w:color w:val="000000"/>
          <w:lang w:eastAsia="zh-CN" w:bidi="ar"/>
        </w:rPr>
      </w:pPr>
    </w:p>
    <w:p w14:paraId="0E3DAF11" w14:textId="77777777" w:rsidR="001E4869" w:rsidRPr="00B16212" w:rsidRDefault="001E4869">
      <w:pPr>
        <w:jc w:val="right"/>
        <w:rPr>
          <w:rFonts w:ascii="Times New Roman" w:eastAsia="SimSun" w:hAnsi="Times New Roman" w:cs="Times New Roman"/>
          <w:color w:val="000000"/>
          <w:lang w:eastAsia="zh-CN" w:bidi="ar"/>
        </w:rPr>
      </w:pPr>
    </w:p>
    <w:p w14:paraId="6F71D6EB" w14:textId="77777777" w:rsidR="001E4869" w:rsidRPr="00B16212" w:rsidRDefault="001E4869">
      <w:pPr>
        <w:jc w:val="right"/>
        <w:rPr>
          <w:rFonts w:ascii="Times New Roman" w:eastAsia="SimSun" w:hAnsi="Times New Roman" w:cs="Times New Roman"/>
          <w:color w:val="000000"/>
          <w:lang w:eastAsia="zh-CN" w:bidi="ar"/>
        </w:rPr>
      </w:pPr>
    </w:p>
    <w:p w14:paraId="7D4EFAF7" w14:textId="77777777" w:rsidR="001E4869" w:rsidRPr="00B16212" w:rsidRDefault="001E4869">
      <w:pPr>
        <w:rPr>
          <w:rFonts w:ascii="Times New Roman" w:eastAsia="SimSun" w:hAnsi="Times New Roman" w:cs="Times New Roman"/>
          <w:color w:val="000000"/>
          <w:lang w:eastAsia="zh-CN" w:bidi="ar"/>
        </w:rPr>
      </w:pPr>
    </w:p>
    <w:p w14:paraId="59FED0D6" w14:textId="77777777" w:rsidR="001E4869" w:rsidRPr="00B16212" w:rsidRDefault="001E4869">
      <w:pPr>
        <w:rPr>
          <w:rFonts w:ascii="Times New Roman" w:eastAsia="SimSun" w:hAnsi="Times New Roman" w:cs="Times New Roman"/>
          <w:color w:val="000000"/>
          <w:lang w:eastAsia="zh-CN" w:bidi="ar"/>
        </w:rPr>
      </w:pPr>
    </w:p>
    <w:p w14:paraId="1F9E8C5E" w14:textId="77777777" w:rsidR="001E4869" w:rsidRDefault="001E5872">
      <w:pPr>
        <w:jc w:val="center"/>
        <w:rPr>
          <w:sz w:val="56"/>
          <w:szCs w:val="56"/>
        </w:rPr>
      </w:pPr>
      <w:r w:rsidRPr="00B16212">
        <w:rPr>
          <w:rFonts w:ascii="Times New Roman" w:eastAsia="SimSun" w:hAnsi="Times New Roman" w:cs="Times New Roman"/>
          <w:b/>
          <w:bCs/>
          <w:color w:val="000000"/>
          <w:sz w:val="56"/>
          <w:szCs w:val="56"/>
          <w:lang w:eastAsia="zh-CN" w:bidi="ar"/>
        </w:rPr>
        <w:t>ПОЛОЖЕНИЕ</w:t>
      </w:r>
    </w:p>
    <w:p w14:paraId="207BB7D6" w14:textId="1E63B117" w:rsidR="001E4869" w:rsidRPr="00B16212" w:rsidRDefault="001E5872">
      <w:pPr>
        <w:jc w:val="center"/>
        <w:rPr>
          <w:rFonts w:ascii="Times New Roman" w:eastAsia="Times New Roman" w:hAnsi="Times New Roman" w:cs="Times New Roman"/>
          <w:b/>
          <w:bCs/>
          <w:color w:val="000000"/>
          <w:sz w:val="56"/>
          <w:szCs w:val="56"/>
          <w:lang w:eastAsia="ru-RU"/>
        </w:rPr>
      </w:pPr>
      <w:r w:rsidRPr="00B16212">
        <w:rPr>
          <w:rFonts w:ascii="Times New Roman" w:eastAsia="SimSun" w:hAnsi="Times New Roman" w:cs="Times New Roman"/>
          <w:b/>
          <w:bCs/>
          <w:color w:val="000000"/>
          <w:sz w:val="56"/>
          <w:szCs w:val="56"/>
          <w:lang w:eastAsia="zh-CN" w:bidi="ar"/>
        </w:rPr>
        <w:t xml:space="preserve">об антикоррупционной политике </w:t>
      </w:r>
      <w:r w:rsidR="00B16212">
        <w:rPr>
          <w:rFonts w:ascii="Times New Roman" w:eastAsia="Times New Roman" w:hAnsi="Times New Roman" w:cs="Times New Roman"/>
          <w:b/>
          <w:bCs/>
          <w:color w:val="000000"/>
          <w:sz w:val="56"/>
          <w:szCs w:val="56"/>
          <w:lang w:eastAsia="ru-RU"/>
        </w:rPr>
        <w:t xml:space="preserve">МБДОУ детский сад № </w:t>
      </w:r>
      <w:r w:rsidR="00DC5AD9">
        <w:rPr>
          <w:rFonts w:ascii="Times New Roman" w:eastAsia="Times New Roman" w:hAnsi="Times New Roman" w:cs="Times New Roman"/>
          <w:b/>
          <w:bCs/>
          <w:color w:val="000000"/>
          <w:sz w:val="56"/>
          <w:szCs w:val="56"/>
          <w:lang w:eastAsia="ru-RU"/>
        </w:rPr>
        <w:t>2</w:t>
      </w:r>
      <w:r w:rsidR="00B16212">
        <w:rPr>
          <w:rFonts w:ascii="Times New Roman" w:eastAsia="Times New Roman" w:hAnsi="Times New Roman" w:cs="Times New Roman"/>
          <w:b/>
          <w:bCs/>
          <w:color w:val="000000"/>
          <w:sz w:val="56"/>
          <w:szCs w:val="56"/>
          <w:lang w:eastAsia="ru-RU"/>
        </w:rPr>
        <w:t xml:space="preserve"> «</w:t>
      </w:r>
      <w:r w:rsidR="00DC5AD9">
        <w:rPr>
          <w:rFonts w:ascii="Times New Roman" w:eastAsia="Times New Roman" w:hAnsi="Times New Roman" w:cs="Times New Roman"/>
          <w:b/>
          <w:bCs/>
          <w:color w:val="000000"/>
          <w:sz w:val="56"/>
          <w:szCs w:val="56"/>
          <w:lang w:eastAsia="ru-RU"/>
        </w:rPr>
        <w:t>Огонек</w:t>
      </w:r>
      <w:r w:rsidR="00B16212">
        <w:rPr>
          <w:rFonts w:ascii="Times New Roman" w:eastAsia="Times New Roman" w:hAnsi="Times New Roman" w:cs="Times New Roman"/>
          <w:b/>
          <w:bCs/>
          <w:color w:val="000000"/>
          <w:sz w:val="56"/>
          <w:szCs w:val="56"/>
          <w:lang w:eastAsia="ru-RU"/>
        </w:rPr>
        <w:t>»</w:t>
      </w:r>
    </w:p>
    <w:p w14:paraId="45483D5F" w14:textId="77777777" w:rsidR="001E4869" w:rsidRPr="00B16212" w:rsidRDefault="001E4869">
      <w:pPr>
        <w:jc w:val="center"/>
        <w:rPr>
          <w:rFonts w:ascii="Times New Roman" w:eastAsia="Times New Roman" w:hAnsi="Times New Roman" w:cs="Times New Roman"/>
          <w:b/>
          <w:bCs/>
          <w:color w:val="000000"/>
          <w:sz w:val="56"/>
          <w:szCs w:val="56"/>
          <w:lang w:eastAsia="ru-RU"/>
        </w:rPr>
      </w:pPr>
    </w:p>
    <w:p w14:paraId="7F673AED"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364C9900"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33965511"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294A2C44"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1D91044C"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5F5E980C"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4AFBE64A"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3CBE8E3C"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7563561B"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7EEB407E" w14:textId="77777777" w:rsidR="001E4869" w:rsidRPr="00B16212" w:rsidRDefault="001E4869">
      <w:pPr>
        <w:jc w:val="center"/>
        <w:rPr>
          <w:rFonts w:ascii="Times New Roman" w:eastAsia="Times New Roman" w:hAnsi="Times New Roman" w:cs="Times New Roman"/>
          <w:b/>
          <w:bCs/>
          <w:color w:val="000000"/>
          <w:sz w:val="26"/>
          <w:szCs w:val="26"/>
          <w:lang w:eastAsia="ru-RU"/>
        </w:rPr>
      </w:pPr>
    </w:p>
    <w:p w14:paraId="718D74B4" w14:textId="77777777" w:rsidR="00DC5AD9" w:rsidRDefault="00DC5AD9">
      <w:pPr>
        <w:jc w:val="center"/>
        <w:rPr>
          <w:rFonts w:ascii="Times New Roman" w:eastAsia="Times New Roman" w:hAnsi="Times New Roman" w:cs="Times New Roman"/>
          <w:color w:val="000000"/>
          <w:sz w:val="26"/>
          <w:szCs w:val="26"/>
          <w:lang w:eastAsia="ru-RU"/>
        </w:rPr>
      </w:pPr>
    </w:p>
    <w:p w14:paraId="22161730" w14:textId="77777777" w:rsidR="001E4869" w:rsidRPr="00B16212" w:rsidRDefault="001E5872">
      <w:pPr>
        <w:jc w:val="center"/>
        <w:rPr>
          <w:rFonts w:ascii="Times New Roman" w:eastAsia="SimSun" w:hAnsi="Times New Roman" w:cs="Times New Roman"/>
          <w:b/>
          <w:bCs/>
          <w:color w:val="000000"/>
          <w:sz w:val="26"/>
          <w:szCs w:val="26"/>
          <w:lang w:eastAsia="zh-CN" w:bidi="ar"/>
        </w:rPr>
      </w:pPr>
      <w:r w:rsidRPr="00B16212">
        <w:rPr>
          <w:rFonts w:ascii="Times New Roman" w:eastAsia="Times New Roman" w:hAnsi="Times New Roman" w:cs="Times New Roman"/>
          <w:color w:val="000000"/>
          <w:sz w:val="26"/>
          <w:szCs w:val="26"/>
          <w:lang w:eastAsia="ru-RU"/>
        </w:rPr>
        <w:t xml:space="preserve"> </w:t>
      </w:r>
    </w:p>
    <w:p w14:paraId="44845831" w14:textId="77777777" w:rsidR="001E4869" w:rsidRDefault="001E5872">
      <w:pPr>
        <w:jc w:val="center"/>
      </w:pPr>
      <w:r w:rsidRPr="00B16212">
        <w:rPr>
          <w:rFonts w:ascii="Times New Roman" w:eastAsia="SimSun" w:hAnsi="Times New Roman" w:cs="Times New Roman"/>
          <w:b/>
          <w:bCs/>
          <w:color w:val="000000"/>
          <w:sz w:val="24"/>
          <w:szCs w:val="24"/>
          <w:lang w:eastAsia="zh-CN" w:bidi="ar"/>
        </w:rPr>
        <w:lastRenderedPageBreak/>
        <w:t>Содержание</w:t>
      </w:r>
    </w:p>
    <w:p w14:paraId="24381BC8"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1. Цели и задачи внедрения антикоррупционной политики </w:t>
      </w:r>
    </w:p>
    <w:p w14:paraId="178E822E"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2. Используемые в политике понятия и определения </w:t>
      </w:r>
    </w:p>
    <w:p w14:paraId="5124CCDE"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3. Основные принципы антикоррупционной деятельности организации </w:t>
      </w:r>
    </w:p>
    <w:p w14:paraId="0BD4364C"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4. Область применения политики и круг лиц, попадающих под ее действие </w:t>
      </w:r>
    </w:p>
    <w:p w14:paraId="6733A652"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5. Определение должностных лиц организации, ответственных за реализацию антикоррупционной политики </w:t>
      </w:r>
    </w:p>
    <w:p w14:paraId="43809824"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6. Определение и закрепление обязанностей работников и организации, связанных с </w:t>
      </w:r>
    </w:p>
    <w:p w14:paraId="37597CB0"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предупреждением и противодействием коррупции </w:t>
      </w:r>
    </w:p>
    <w:p w14:paraId="7F113D15"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7. Установление перечня реализуемых организацией антикоррупционных мероприятий, стандартов и процедур и порядок их выполнения (применения) </w:t>
      </w:r>
    </w:p>
    <w:p w14:paraId="536143F7"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8. Ответственность сотрудников за несоблюдение требований антикоррупционной политики </w:t>
      </w:r>
    </w:p>
    <w:p w14:paraId="557945F4"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9. Порядок пересмотра и внесения изменений в антикоррупционную политику организации </w:t>
      </w:r>
    </w:p>
    <w:p w14:paraId="07A059FD" w14:textId="77777777" w:rsidR="00DC5AD9" w:rsidRDefault="00DC5AD9">
      <w:pPr>
        <w:rPr>
          <w:rFonts w:ascii="Times New Roman" w:eastAsia="SimSun" w:hAnsi="Times New Roman" w:cs="Times New Roman"/>
          <w:b/>
          <w:bCs/>
          <w:i/>
          <w:iCs/>
          <w:color w:val="000033"/>
          <w:sz w:val="24"/>
          <w:szCs w:val="24"/>
          <w:lang w:eastAsia="zh-CN" w:bidi="ar"/>
        </w:rPr>
      </w:pPr>
    </w:p>
    <w:p w14:paraId="287D78B6" w14:textId="2DA9038C" w:rsidR="001E4869" w:rsidRDefault="001E5872" w:rsidP="00DC5AD9">
      <w:pPr>
        <w:jc w:val="center"/>
      </w:pPr>
      <w:r w:rsidRPr="00B16212">
        <w:rPr>
          <w:rFonts w:ascii="Times New Roman" w:eastAsia="SimSun" w:hAnsi="Times New Roman" w:cs="Times New Roman"/>
          <w:b/>
          <w:bCs/>
          <w:i/>
          <w:iCs/>
          <w:color w:val="000033"/>
          <w:sz w:val="24"/>
          <w:szCs w:val="24"/>
          <w:lang w:eastAsia="zh-CN" w:bidi="ar"/>
        </w:rPr>
        <w:t>1. Цели и задачи внедрения антикоррупционной политики в организации</w:t>
      </w:r>
    </w:p>
    <w:p w14:paraId="708C9423" w14:textId="35B94CD9" w:rsidR="001E4869" w:rsidRPr="00B16212" w:rsidRDefault="001E5872" w:rsidP="00DC5AD9">
      <w:pPr>
        <w:spacing w:after="0" w:line="276" w:lineRule="auto"/>
        <w:rPr>
          <w:rFonts w:ascii="Times New Roman" w:eastAsia="SimSun" w:hAnsi="Times New Roman" w:cs="Times New Roman"/>
          <w:b/>
          <w:bCs/>
          <w:i/>
          <w:iCs/>
          <w:color w:val="000033"/>
          <w:sz w:val="24"/>
          <w:szCs w:val="24"/>
          <w:lang w:eastAsia="zh-CN" w:bidi="ar"/>
        </w:rPr>
      </w:pPr>
      <w:r w:rsidRPr="00B16212">
        <w:rPr>
          <w:rFonts w:ascii="Times New Roman" w:eastAsia="SimSun" w:hAnsi="Times New Roman" w:cs="Times New Roman"/>
          <w:color w:val="000000"/>
          <w:sz w:val="24"/>
          <w:szCs w:val="24"/>
          <w:lang w:eastAsia="zh-CN" w:bidi="ar"/>
        </w:rPr>
        <w:t xml:space="preserve">Антикоррупционная политика в </w:t>
      </w:r>
      <w:r w:rsidR="00B16212" w:rsidRPr="00DC5AD9">
        <w:rPr>
          <w:rFonts w:ascii="Times New Roman" w:eastAsia="Times New Roman" w:hAnsi="Times New Roman" w:cs="Times New Roman"/>
          <w:color w:val="000000"/>
          <w:sz w:val="24"/>
          <w:szCs w:val="24"/>
          <w:lang w:eastAsia="ru-RU"/>
        </w:rPr>
        <w:t xml:space="preserve">МБДОУ детский сад № </w:t>
      </w:r>
      <w:r w:rsidR="00DC5AD9" w:rsidRPr="00DC5AD9">
        <w:rPr>
          <w:rFonts w:ascii="Times New Roman" w:eastAsia="Times New Roman" w:hAnsi="Times New Roman" w:cs="Times New Roman"/>
          <w:color w:val="000000"/>
          <w:sz w:val="24"/>
          <w:szCs w:val="24"/>
          <w:lang w:eastAsia="ru-RU"/>
        </w:rPr>
        <w:t>2</w:t>
      </w:r>
      <w:r w:rsidR="00B16212" w:rsidRPr="00DC5AD9">
        <w:rPr>
          <w:rFonts w:ascii="Times New Roman" w:eastAsia="Times New Roman" w:hAnsi="Times New Roman" w:cs="Times New Roman"/>
          <w:color w:val="000000"/>
          <w:sz w:val="24"/>
          <w:szCs w:val="24"/>
          <w:lang w:eastAsia="ru-RU"/>
        </w:rPr>
        <w:t xml:space="preserve"> «</w:t>
      </w:r>
      <w:r w:rsidR="00DC5AD9" w:rsidRPr="00DC5AD9">
        <w:rPr>
          <w:rFonts w:ascii="Times New Roman" w:eastAsia="Times New Roman" w:hAnsi="Times New Roman" w:cs="Times New Roman"/>
          <w:color w:val="000000"/>
          <w:sz w:val="24"/>
          <w:szCs w:val="24"/>
          <w:lang w:eastAsia="ru-RU"/>
        </w:rPr>
        <w:t>Огонек</w:t>
      </w:r>
      <w:r w:rsidR="00B16212" w:rsidRPr="00DC5AD9">
        <w:rPr>
          <w:rFonts w:ascii="Times New Roman" w:eastAsia="Times New Roman" w:hAnsi="Times New Roman" w:cs="Times New Roman"/>
          <w:color w:val="000000"/>
          <w:sz w:val="24"/>
          <w:szCs w:val="24"/>
          <w:lang w:eastAsia="ru-RU"/>
        </w:rPr>
        <w:t>»</w:t>
      </w:r>
      <w:r w:rsidRPr="00B16212">
        <w:rPr>
          <w:rFonts w:ascii="Times New Roman" w:eastAsia="Times New Roman" w:hAnsi="Times New Roman" w:cs="Times New Roman"/>
          <w:color w:val="000000"/>
          <w:sz w:val="26"/>
          <w:szCs w:val="26"/>
          <w:lang w:eastAsia="ru-RU"/>
        </w:rPr>
        <w:t xml:space="preserve"> </w:t>
      </w:r>
      <w:r w:rsidRPr="00B16212">
        <w:rPr>
          <w:rFonts w:ascii="Times New Roman" w:eastAsia="SimSun" w:hAnsi="Times New Roman" w:cs="Times New Roman"/>
          <w:color w:val="000033"/>
          <w:sz w:val="24"/>
          <w:szCs w:val="24"/>
          <w:lang w:eastAsia="zh-CN" w:bidi="ar"/>
        </w:rPr>
        <w:t xml:space="preserve">(далее </w:t>
      </w:r>
      <w:r w:rsidR="00DC5AD9">
        <w:rPr>
          <w:rFonts w:ascii="Times New Roman" w:eastAsia="SimSun" w:hAnsi="Times New Roman" w:cs="Times New Roman"/>
          <w:color w:val="000033"/>
          <w:sz w:val="24"/>
          <w:szCs w:val="24"/>
          <w:lang w:eastAsia="zh-CN" w:bidi="ar"/>
        </w:rPr>
        <w:t>–</w:t>
      </w:r>
      <w:r w:rsidRPr="00B16212">
        <w:rPr>
          <w:rFonts w:ascii="Times New Roman" w:eastAsia="SimSun" w:hAnsi="Times New Roman" w:cs="Times New Roman"/>
          <w:color w:val="000033"/>
          <w:sz w:val="24"/>
          <w:szCs w:val="24"/>
          <w:lang w:eastAsia="zh-CN" w:bidi="ar"/>
        </w:rPr>
        <w:t xml:space="preserve">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Pr="00B16212">
        <w:rPr>
          <w:rFonts w:ascii="Times New Roman" w:eastAsia="SimSun" w:hAnsi="Times New Roman" w:cs="Times New Roman"/>
          <w:b/>
          <w:bCs/>
          <w:i/>
          <w:iCs/>
          <w:color w:val="000033"/>
          <w:sz w:val="24"/>
          <w:szCs w:val="24"/>
          <w:lang w:eastAsia="zh-CN" w:bidi="ar"/>
        </w:rPr>
        <w:t>.</w:t>
      </w:r>
    </w:p>
    <w:p w14:paraId="5C1C017E"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Основополагающим нормативным правовым актом в сфере борьбы с коррупцией является </w:t>
      </w:r>
    </w:p>
    <w:p w14:paraId="39722580"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организации, являются также Устав организации и другие локальные акты</w:t>
      </w:r>
      <w:r w:rsidRPr="00B16212">
        <w:rPr>
          <w:rFonts w:ascii="Times New Roman" w:eastAsia="SimSun" w:hAnsi="Times New Roman" w:cs="Times New Roman"/>
          <w:color w:val="000000"/>
          <w:lang w:eastAsia="zh-CN" w:bidi="ar"/>
        </w:rPr>
        <w:t xml:space="preserve">. </w:t>
      </w:r>
    </w:p>
    <w:p w14:paraId="6B157A76"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В соответствии со ст.13.3 Федерального закона № 273-ФЗ меры по предупреждению коррупции, принимаемые в организации, могут включать: </w:t>
      </w:r>
    </w:p>
    <w:p w14:paraId="3207EE57"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1) определение должностных лиц, ответственных за профилактику коррупционных и иных </w:t>
      </w:r>
    </w:p>
    <w:p w14:paraId="754F419D"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правонарушений; </w:t>
      </w:r>
    </w:p>
    <w:p w14:paraId="7C952535"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2) сотрудничество организации с правоохранительными органами; </w:t>
      </w:r>
    </w:p>
    <w:p w14:paraId="16C56A6D" w14:textId="0302484E"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3) разработку и внедрение в практику стандартов и процедур, направленных на обеспечение добросовестной работы организации; </w:t>
      </w:r>
    </w:p>
    <w:p w14:paraId="2E908B4D"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4) принятие кодекса этики и служебного поведения работников организации; </w:t>
      </w:r>
    </w:p>
    <w:p w14:paraId="7A3CD4AF"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5) предотвращение и урегулирование конфликта интересов; </w:t>
      </w:r>
    </w:p>
    <w:p w14:paraId="0AB83F9E"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6) недопущение составления неофициальной отчетности и использования поддельных </w:t>
      </w:r>
    </w:p>
    <w:p w14:paraId="596D39D5"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документов. </w:t>
      </w:r>
    </w:p>
    <w:p w14:paraId="4E508B60"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Антикоррупционная политика организации направлена на реализацию данных мер. </w:t>
      </w:r>
    </w:p>
    <w:p w14:paraId="4515A3B9" w14:textId="77777777" w:rsidR="00DC5AD9" w:rsidRDefault="00DC5AD9" w:rsidP="00DC5AD9">
      <w:pPr>
        <w:jc w:val="center"/>
        <w:rPr>
          <w:rFonts w:ascii="Times New Roman" w:eastAsia="SimSun" w:hAnsi="Times New Roman" w:cs="Times New Roman"/>
          <w:b/>
          <w:bCs/>
          <w:i/>
          <w:iCs/>
          <w:color w:val="000000"/>
          <w:sz w:val="24"/>
          <w:szCs w:val="24"/>
          <w:lang w:eastAsia="zh-CN" w:bidi="ar"/>
        </w:rPr>
      </w:pPr>
    </w:p>
    <w:p w14:paraId="02FFCA67" w14:textId="26AFE5F5" w:rsidR="001E4869" w:rsidRDefault="001E5872" w:rsidP="00DC5AD9">
      <w:pPr>
        <w:jc w:val="center"/>
      </w:pPr>
      <w:r w:rsidRPr="00B16212">
        <w:rPr>
          <w:rFonts w:ascii="Times New Roman" w:eastAsia="SimSun" w:hAnsi="Times New Roman" w:cs="Times New Roman"/>
          <w:b/>
          <w:bCs/>
          <w:i/>
          <w:iCs/>
          <w:color w:val="000000"/>
          <w:sz w:val="24"/>
          <w:szCs w:val="24"/>
          <w:lang w:eastAsia="zh-CN" w:bidi="ar"/>
        </w:rPr>
        <w:t>2. Используемые в политике понятия и определения</w:t>
      </w:r>
    </w:p>
    <w:p w14:paraId="2A0493CE" w14:textId="77777777" w:rsidR="001E4869" w:rsidRDefault="001E5872" w:rsidP="00DC5AD9">
      <w:pPr>
        <w:spacing w:after="0" w:line="276" w:lineRule="auto"/>
      </w:pPr>
      <w:r w:rsidRPr="00B16212">
        <w:rPr>
          <w:rFonts w:ascii="Times New Roman" w:eastAsia="SimSun" w:hAnsi="Times New Roman" w:cs="Times New Roman"/>
          <w:b/>
          <w:bCs/>
          <w:i/>
          <w:iCs/>
          <w:color w:val="000000"/>
          <w:sz w:val="24"/>
          <w:szCs w:val="24"/>
          <w:lang w:eastAsia="zh-CN" w:bidi="ar"/>
        </w:rPr>
        <w:t xml:space="preserve">Коррупция </w:t>
      </w:r>
      <w:r w:rsidRPr="00B16212">
        <w:rPr>
          <w:rFonts w:ascii="Times New Roman" w:eastAsia="SimSun" w:hAnsi="Times New Roman" w:cs="Times New Roman"/>
          <w:color w:val="000000"/>
          <w:sz w:val="24"/>
          <w:szCs w:val="24"/>
          <w:lang w:eastAsia="zh-CN" w:bidi="ar"/>
        </w:rPr>
        <w:t xml:space="preserve">– злоупотребление служебным положением, дача взятки, получение взятки, </w:t>
      </w:r>
    </w:p>
    <w:p w14:paraId="2C155786" w14:textId="3E73FEC9"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rsidRPr="00B16212">
        <w:rPr>
          <w:rFonts w:ascii="Times New Roman" w:eastAsia="SimSun" w:hAnsi="Times New Roman" w:cs="Times New Roman"/>
          <w:color w:val="000000"/>
          <w:sz w:val="24"/>
          <w:szCs w:val="24"/>
          <w:lang w:eastAsia="zh-CN" w:bidi="ar"/>
        </w:rPr>
        <w:lastRenderedPageBreak/>
        <w:t xml:space="preserve">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1статьи 1 Федерального закона от 25 декабря 2008 г. № 273-ФЗ «О противодействии коррупции»). </w:t>
      </w:r>
    </w:p>
    <w:p w14:paraId="1CACD3F4" w14:textId="099C7F4D" w:rsidR="001E4869" w:rsidRDefault="001E5872" w:rsidP="00DC5AD9">
      <w:pPr>
        <w:spacing w:after="0" w:line="276" w:lineRule="auto"/>
      </w:pPr>
      <w:r w:rsidRPr="00B16212">
        <w:rPr>
          <w:rFonts w:ascii="Times New Roman" w:eastAsia="SimSun" w:hAnsi="Times New Roman" w:cs="Times New Roman"/>
          <w:b/>
          <w:bCs/>
          <w:i/>
          <w:iCs/>
          <w:color w:val="000000"/>
          <w:sz w:val="24"/>
          <w:szCs w:val="24"/>
          <w:lang w:eastAsia="zh-CN" w:bidi="ar"/>
        </w:rPr>
        <w:t xml:space="preserve">Противодействие коррупции </w:t>
      </w:r>
      <w:r w:rsidRPr="00B16212">
        <w:rPr>
          <w:rFonts w:ascii="Times New Roman" w:eastAsia="SimSun" w:hAnsi="Times New Roman" w:cs="Times New Roman"/>
          <w:color w:val="000000"/>
          <w:sz w:val="24"/>
          <w:szCs w:val="24"/>
          <w:lang w:eastAsia="zh-CN" w:bidi="ar"/>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14:paraId="2D4BF263"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а) по предупреждению коррупции, в том числе по выявлению и последующему устранению </w:t>
      </w:r>
    </w:p>
    <w:p w14:paraId="559E8306" w14:textId="77777777" w:rsidR="001E4869" w:rsidRPr="00B16212" w:rsidRDefault="001E5872" w:rsidP="00DC5AD9">
      <w:pPr>
        <w:spacing w:after="0" w:line="276" w:lineRule="auto"/>
        <w:rPr>
          <w:rFonts w:ascii="Times New Roman" w:eastAsia="SimSun" w:hAnsi="Times New Roman" w:cs="Times New Roman"/>
          <w:color w:val="000000"/>
          <w:sz w:val="24"/>
          <w:szCs w:val="24"/>
          <w:lang w:eastAsia="zh-CN" w:bidi="ar"/>
        </w:rPr>
      </w:pPr>
      <w:r w:rsidRPr="00B16212">
        <w:rPr>
          <w:rFonts w:ascii="Times New Roman" w:eastAsia="SimSun" w:hAnsi="Times New Roman" w:cs="Times New Roman"/>
          <w:color w:val="000000"/>
          <w:sz w:val="24"/>
          <w:szCs w:val="24"/>
          <w:lang w:eastAsia="zh-CN" w:bidi="ar"/>
        </w:rPr>
        <w:t>причин коррупции (профилактика коррупции);</w:t>
      </w:r>
    </w:p>
    <w:p w14:paraId="3D156CD3"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б) по выявлению, предупреждению, пресечению, раскрытию и расследованию коррупционных правонарушений (борьба с коррупцией); </w:t>
      </w:r>
    </w:p>
    <w:p w14:paraId="79FCA6DA"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в) по минимизации и (или) ликвидации последствий коррупционных правонарушений. </w:t>
      </w:r>
    </w:p>
    <w:p w14:paraId="6C99EEFB" w14:textId="77777777" w:rsidR="001E4869" w:rsidRDefault="001E5872" w:rsidP="00DC5AD9">
      <w:pPr>
        <w:spacing w:after="0" w:line="276" w:lineRule="auto"/>
      </w:pPr>
      <w:r w:rsidRPr="00B16212">
        <w:rPr>
          <w:rFonts w:ascii="Times New Roman" w:eastAsia="SimSun" w:hAnsi="Times New Roman" w:cs="Times New Roman"/>
          <w:b/>
          <w:bCs/>
          <w:i/>
          <w:iCs/>
          <w:color w:val="000000"/>
          <w:sz w:val="24"/>
          <w:szCs w:val="24"/>
          <w:lang w:eastAsia="zh-CN" w:bidi="ar"/>
        </w:rPr>
        <w:t xml:space="preserve">Организация </w:t>
      </w:r>
      <w:r w:rsidRPr="00B16212">
        <w:rPr>
          <w:rFonts w:ascii="Times New Roman" w:eastAsia="SimSun" w:hAnsi="Times New Roman" w:cs="Times New Roman"/>
          <w:color w:val="000000"/>
          <w:sz w:val="24"/>
          <w:szCs w:val="24"/>
          <w:lang w:eastAsia="zh-CN" w:bidi="ar"/>
        </w:rPr>
        <w:t xml:space="preserve">– юридическое лицо независимо от формы собственности, организационно-правовой формы и отраслевой принадлежности. </w:t>
      </w:r>
    </w:p>
    <w:p w14:paraId="687201B3" w14:textId="77777777" w:rsidR="001E4869" w:rsidRDefault="001E5872" w:rsidP="00DC5AD9">
      <w:pPr>
        <w:spacing w:after="0" w:line="276" w:lineRule="auto"/>
      </w:pPr>
      <w:r w:rsidRPr="00B16212">
        <w:rPr>
          <w:rFonts w:ascii="Times New Roman" w:eastAsia="SimSun" w:hAnsi="Times New Roman" w:cs="Times New Roman"/>
          <w:b/>
          <w:bCs/>
          <w:i/>
          <w:iCs/>
          <w:color w:val="000000"/>
          <w:sz w:val="24"/>
          <w:szCs w:val="24"/>
          <w:lang w:eastAsia="zh-CN" w:bidi="ar"/>
        </w:rPr>
        <w:t xml:space="preserve">Контрагент </w:t>
      </w:r>
      <w:r w:rsidRPr="00B16212">
        <w:rPr>
          <w:rFonts w:ascii="Times New Roman" w:eastAsia="SimSun" w:hAnsi="Times New Roman" w:cs="Times New Roman"/>
          <w:color w:val="000000"/>
          <w:sz w:val="24"/>
          <w:szCs w:val="24"/>
          <w:lang w:eastAsia="zh-CN" w:bidi="ar"/>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14:paraId="78B82D3B" w14:textId="77777777" w:rsidR="001E4869" w:rsidRDefault="001E5872" w:rsidP="00DC5AD9">
      <w:pPr>
        <w:spacing w:after="0" w:line="276" w:lineRule="auto"/>
      </w:pPr>
      <w:r w:rsidRPr="00B16212">
        <w:rPr>
          <w:rFonts w:ascii="Times New Roman" w:eastAsia="SimSun" w:hAnsi="Times New Roman" w:cs="Times New Roman"/>
          <w:b/>
          <w:bCs/>
          <w:i/>
          <w:iCs/>
          <w:color w:val="000000"/>
          <w:sz w:val="24"/>
          <w:szCs w:val="24"/>
          <w:lang w:eastAsia="zh-CN" w:bidi="ar"/>
        </w:rPr>
        <w:t xml:space="preserve">Взятка </w:t>
      </w:r>
      <w:r w:rsidRPr="00B16212">
        <w:rPr>
          <w:rFonts w:ascii="Times New Roman" w:eastAsia="SimSun" w:hAnsi="Times New Roman" w:cs="Times New Roman"/>
          <w:color w:val="000000"/>
          <w:sz w:val="24"/>
          <w:szCs w:val="24"/>
          <w:lang w:eastAsia="zh-CN" w:bidi="ar"/>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4CAC1E47" w14:textId="77777777" w:rsidR="001E4869" w:rsidRPr="00B16212" w:rsidRDefault="001E5872" w:rsidP="00DC5AD9">
      <w:pPr>
        <w:spacing w:after="0" w:line="276" w:lineRule="auto"/>
        <w:rPr>
          <w:rFonts w:ascii="Times New Roman" w:eastAsia="SimSun" w:hAnsi="Times New Roman" w:cs="Times New Roman"/>
          <w:color w:val="000000"/>
          <w:sz w:val="23"/>
          <w:szCs w:val="23"/>
          <w:lang w:eastAsia="zh-CN" w:bidi="ar"/>
        </w:rPr>
      </w:pPr>
      <w:r w:rsidRPr="00B16212">
        <w:rPr>
          <w:rFonts w:ascii="Times New Roman" w:eastAsia="SimSun" w:hAnsi="Times New Roman" w:cs="Times New Roman"/>
          <w:b/>
          <w:bCs/>
          <w:i/>
          <w:iCs/>
          <w:color w:val="000000"/>
          <w:sz w:val="24"/>
          <w:szCs w:val="24"/>
          <w:lang w:eastAsia="zh-CN" w:bidi="ar"/>
        </w:rPr>
        <w:t xml:space="preserve">Коммерческий подкуп </w:t>
      </w:r>
      <w:r w:rsidRPr="00B16212">
        <w:rPr>
          <w:rFonts w:ascii="Times New Roman" w:eastAsia="SimSun" w:hAnsi="Times New Roman" w:cs="Times New Roman"/>
          <w:color w:val="000000"/>
          <w:sz w:val="24"/>
          <w:szCs w:val="24"/>
          <w:lang w:eastAsia="zh-CN" w:bidi="ar"/>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w:t>
      </w:r>
      <w:r w:rsidRPr="00B16212">
        <w:rPr>
          <w:rFonts w:ascii="Times New Roman" w:eastAsia="SimSun" w:hAnsi="Times New Roman" w:cs="Times New Roman"/>
          <w:color w:val="000000"/>
          <w:sz w:val="23"/>
          <w:szCs w:val="23"/>
          <w:lang w:eastAsia="zh-CN" w:bidi="ar"/>
        </w:rPr>
        <w:t xml:space="preserve">лицом служебным положением (часть 1 статьи 204 Уголовного кодекса Российской Федерации). </w:t>
      </w:r>
    </w:p>
    <w:p w14:paraId="02126EBA" w14:textId="07CE8ECA" w:rsidR="001E4869" w:rsidRDefault="00DC5AD9" w:rsidP="00DC5AD9">
      <w:pPr>
        <w:spacing w:after="0" w:line="276" w:lineRule="auto"/>
        <w:ind w:leftChars="-200" w:left="-440" w:rightChars="-100" w:right="-220"/>
        <w:rPr>
          <w:sz w:val="23"/>
          <w:szCs w:val="23"/>
        </w:rPr>
      </w:pPr>
      <w:r>
        <w:rPr>
          <w:rFonts w:ascii="Times New Roman" w:eastAsia="SimSun" w:hAnsi="Times New Roman" w:cs="Times New Roman"/>
          <w:b/>
          <w:bCs/>
          <w:i/>
          <w:iCs/>
          <w:color w:val="000000"/>
          <w:sz w:val="23"/>
          <w:szCs w:val="23"/>
          <w:lang w:eastAsia="zh-CN" w:bidi="ar"/>
        </w:rPr>
        <w:t xml:space="preserve">       </w:t>
      </w:r>
      <w:r w:rsidR="001E5872" w:rsidRPr="00B16212">
        <w:rPr>
          <w:rFonts w:ascii="Times New Roman" w:eastAsia="SimSun" w:hAnsi="Times New Roman" w:cs="Times New Roman"/>
          <w:b/>
          <w:bCs/>
          <w:i/>
          <w:iCs/>
          <w:color w:val="000000"/>
          <w:sz w:val="23"/>
          <w:szCs w:val="23"/>
          <w:lang w:eastAsia="zh-CN" w:bidi="ar"/>
        </w:rPr>
        <w:t xml:space="preserve">Конфликт интересов </w:t>
      </w:r>
      <w:r w:rsidR="001E5872" w:rsidRPr="00B16212">
        <w:rPr>
          <w:rFonts w:ascii="Times New Roman" w:eastAsia="SimSun" w:hAnsi="Times New Roman" w:cs="Times New Roman"/>
          <w:color w:val="000000"/>
          <w:sz w:val="23"/>
          <w:szCs w:val="23"/>
          <w:lang w:eastAsia="zh-CN" w:bidi="ar"/>
        </w:rPr>
        <w:t xml:space="preserve">– </w:t>
      </w:r>
      <w:r w:rsidR="001E5872">
        <w:rPr>
          <w:rFonts w:ascii="Times New Roman" w:hAnsi="Times New Roman" w:cs="Times New Roman"/>
          <w:sz w:val="23"/>
          <w:szCs w:val="23"/>
        </w:rPr>
        <w:t xml:space="preserve">ситуация, при которой личная заинтересованность (прямая или </w:t>
      </w:r>
      <w:r>
        <w:rPr>
          <w:rFonts w:ascii="Times New Roman" w:hAnsi="Times New Roman" w:cs="Times New Roman"/>
          <w:sz w:val="23"/>
          <w:szCs w:val="23"/>
        </w:rPr>
        <w:t xml:space="preserve"> </w:t>
      </w:r>
      <w:r w:rsidR="001E5872">
        <w:rPr>
          <w:rFonts w:ascii="Times New Roman" w:hAnsi="Times New Roman" w:cs="Times New Roman"/>
          <w:sz w:val="23"/>
          <w:szCs w:val="23"/>
        </w:rPr>
        <w:t>косвенная) работника Организации,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82E7C63" w14:textId="77777777" w:rsidR="001E4869" w:rsidRDefault="001E5872" w:rsidP="00DC5AD9">
      <w:pPr>
        <w:spacing w:after="0" w:line="276" w:lineRule="auto"/>
        <w:ind w:firstLineChars="150" w:firstLine="346"/>
        <w:rPr>
          <w:sz w:val="23"/>
          <w:szCs w:val="23"/>
        </w:rPr>
      </w:pPr>
      <w:r w:rsidRPr="00B16212">
        <w:rPr>
          <w:rFonts w:ascii="Times New Roman" w:eastAsia="SimSun" w:hAnsi="Times New Roman" w:cs="Times New Roman"/>
          <w:b/>
          <w:bCs/>
          <w:i/>
          <w:iCs/>
          <w:color w:val="000000"/>
          <w:sz w:val="23"/>
          <w:szCs w:val="23"/>
          <w:lang w:eastAsia="zh-CN" w:bidi="ar"/>
        </w:rPr>
        <w:t xml:space="preserve">Личная заинтересованность работника (представителя организации) </w:t>
      </w:r>
      <w:r w:rsidRPr="00B16212">
        <w:rPr>
          <w:rFonts w:ascii="Times New Roman" w:eastAsia="SimSun" w:hAnsi="Times New Roman" w:cs="Times New Roman"/>
          <w:color w:val="000000"/>
          <w:sz w:val="23"/>
          <w:szCs w:val="23"/>
          <w:lang w:eastAsia="zh-CN" w:bidi="ar"/>
        </w:rPr>
        <w:t xml:space="preserve">– </w:t>
      </w:r>
      <w:r>
        <w:rPr>
          <w:rFonts w:ascii="Times New Roman" w:hAnsi="Times New Roman" w:cs="Times New Roman"/>
          <w:sz w:val="23"/>
          <w:szCs w:val="23"/>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Организации, указанным в настоящем пункте,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Организации, указанный в настоящем </w:t>
      </w:r>
      <w:r>
        <w:rPr>
          <w:rFonts w:ascii="Times New Roman" w:hAnsi="Times New Roman" w:cs="Times New Roman"/>
          <w:sz w:val="23"/>
          <w:szCs w:val="23"/>
        </w:rPr>
        <w:lastRenderedPageBreak/>
        <w:t>пункте, и (или) лица, состоящие с ним в близком родстве или свойстве, связаны имущественными, корпоративными или иными близкими отношениями.</w:t>
      </w:r>
    </w:p>
    <w:p w14:paraId="45607FC1" w14:textId="77777777" w:rsidR="00DC5AD9" w:rsidRDefault="00DC5AD9">
      <w:pPr>
        <w:jc w:val="center"/>
        <w:rPr>
          <w:rFonts w:ascii="Times New Roman" w:eastAsia="SimSun" w:hAnsi="Times New Roman" w:cs="Times New Roman"/>
          <w:b/>
          <w:bCs/>
          <w:i/>
          <w:iCs/>
          <w:color w:val="000000"/>
          <w:sz w:val="23"/>
          <w:szCs w:val="23"/>
          <w:lang w:eastAsia="zh-CN" w:bidi="ar"/>
        </w:rPr>
      </w:pPr>
    </w:p>
    <w:p w14:paraId="4A6698E4" w14:textId="77777777" w:rsidR="001E4869" w:rsidRDefault="001E5872">
      <w:pPr>
        <w:jc w:val="center"/>
        <w:rPr>
          <w:sz w:val="23"/>
          <w:szCs w:val="23"/>
        </w:rPr>
      </w:pPr>
      <w:r w:rsidRPr="00B16212">
        <w:rPr>
          <w:rFonts w:ascii="Times New Roman" w:eastAsia="SimSun" w:hAnsi="Times New Roman" w:cs="Times New Roman"/>
          <w:b/>
          <w:bCs/>
          <w:i/>
          <w:iCs/>
          <w:color w:val="000000"/>
          <w:sz w:val="23"/>
          <w:szCs w:val="23"/>
          <w:lang w:eastAsia="zh-CN" w:bidi="ar"/>
        </w:rPr>
        <w:t>3.Основные принципы антикоррупционной деятельности организации</w:t>
      </w:r>
    </w:p>
    <w:p w14:paraId="5D0432C6" w14:textId="77777777" w:rsidR="001E4869" w:rsidRDefault="001E5872" w:rsidP="00DC5AD9">
      <w:pPr>
        <w:spacing w:after="0" w:line="276" w:lineRule="auto"/>
        <w:rPr>
          <w:sz w:val="23"/>
          <w:szCs w:val="23"/>
        </w:rPr>
      </w:pPr>
      <w:r w:rsidRPr="00B16212">
        <w:rPr>
          <w:rFonts w:ascii="Times New Roman" w:eastAsia="SimSun" w:hAnsi="Times New Roman" w:cs="Times New Roman"/>
          <w:color w:val="000033"/>
          <w:sz w:val="23"/>
          <w:szCs w:val="23"/>
          <w:lang w:eastAsia="zh-CN" w:bidi="ar"/>
        </w:rPr>
        <w:t xml:space="preserve">Системы мер противодействия коррупции в организации основывается на следующих ключевых принципах: </w:t>
      </w:r>
    </w:p>
    <w:p w14:paraId="051CCEDE" w14:textId="77777777" w:rsidR="001E4869" w:rsidRDefault="001E5872" w:rsidP="00DC5AD9">
      <w:pPr>
        <w:spacing w:after="0" w:line="276" w:lineRule="auto"/>
        <w:ind w:firstLineChars="50" w:firstLine="115"/>
        <w:rPr>
          <w:sz w:val="23"/>
          <w:szCs w:val="23"/>
        </w:rPr>
      </w:pPr>
      <w:r w:rsidRPr="00B16212">
        <w:rPr>
          <w:rFonts w:ascii="Times New Roman" w:eastAsia="SimSun" w:hAnsi="Times New Roman" w:cs="Times New Roman"/>
          <w:color w:val="000000"/>
          <w:sz w:val="23"/>
          <w:szCs w:val="23"/>
          <w:lang w:eastAsia="zh-CN" w:bidi="ar"/>
        </w:rPr>
        <w:t xml:space="preserve">1. Принцип соответствия политики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14:paraId="3D38D492" w14:textId="77777777" w:rsidR="001E4869" w:rsidRDefault="001E5872" w:rsidP="00DC5AD9">
      <w:pPr>
        <w:spacing w:after="0" w:line="276" w:lineRule="auto"/>
        <w:ind w:firstLineChars="50" w:firstLine="115"/>
        <w:rPr>
          <w:sz w:val="23"/>
          <w:szCs w:val="23"/>
        </w:rPr>
      </w:pPr>
      <w:r w:rsidRPr="00B16212">
        <w:rPr>
          <w:rFonts w:ascii="Times New Roman" w:eastAsia="SimSun" w:hAnsi="Times New Roman" w:cs="Times New Roman"/>
          <w:color w:val="000000"/>
          <w:sz w:val="23"/>
          <w:szCs w:val="23"/>
          <w:lang w:eastAsia="zh-CN" w:bidi="ar"/>
        </w:rPr>
        <w:t>2.</w:t>
      </w:r>
      <w:r>
        <w:rPr>
          <w:rFonts w:ascii="Times New Roman" w:eastAsia="SimSun" w:hAnsi="Times New Roman" w:cs="Times New Roman"/>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Принцип личного примера руководства</w:t>
      </w:r>
      <w:r w:rsidRPr="00B16212">
        <w:rPr>
          <w:rFonts w:ascii="Times New Roman" w:eastAsia="SimSun" w:hAnsi="Times New Roman" w:cs="Times New Roman"/>
          <w:i/>
          <w:iCs/>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14:paraId="483FA82D" w14:textId="74693B2F" w:rsidR="001E4869" w:rsidRDefault="001E5872" w:rsidP="00DC5AD9">
      <w:pPr>
        <w:spacing w:after="0" w:line="276" w:lineRule="auto"/>
        <w:ind w:firstLineChars="50" w:firstLine="115"/>
        <w:rPr>
          <w:sz w:val="23"/>
          <w:szCs w:val="23"/>
        </w:rPr>
      </w:pPr>
      <w:r w:rsidRPr="00B16212">
        <w:rPr>
          <w:rFonts w:ascii="Times New Roman" w:eastAsia="SimSun" w:hAnsi="Times New Roman" w:cs="Times New Roman"/>
          <w:color w:val="000000"/>
          <w:sz w:val="23"/>
          <w:szCs w:val="23"/>
          <w:lang w:eastAsia="zh-CN" w:bidi="ar"/>
        </w:rPr>
        <w:t>3.</w:t>
      </w:r>
      <w:r>
        <w:rPr>
          <w:rFonts w:ascii="Times New Roman" w:eastAsia="SimSun" w:hAnsi="Times New Roman" w:cs="Times New Roman"/>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Принцип вовлеченности работников</w:t>
      </w:r>
      <w:r w:rsidR="00DC5AD9">
        <w:rPr>
          <w:rFonts w:ascii="Times New Roman" w:eastAsia="SimSun" w:hAnsi="Times New Roman" w:cs="Times New Roman"/>
          <w:color w:val="000000"/>
          <w:sz w:val="23"/>
          <w:szCs w:val="23"/>
          <w:lang w:eastAsia="zh-CN" w:bidi="ar"/>
        </w:rPr>
        <w:t>, и</w:t>
      </w:r>
      <w:r w:rsidRPr="00B16212">
        <w:rPr>
          <w:rFonts w:ascii="Times New Roman" w:eastAsia="SimSun" w:hAnsi="Times New Roman" w:cs="Times New Roman"/>
          <w:color w:val="000000"/>
          <w:sz w:val="23"/>
          <w:szCs w:val="23"/>
          <w:lang w:eastAsia="zh-CN" w:bidi="ar"/>
        </w:rPr>
        <w:t xml:space="preserve">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 </w:t>
      </w:r>
    </w:p>
    <w:p w14:paraId="4D239698" w14:textId="77777777" w:rsidR="001E4869" w:rsidRDefault="001E5872" w:rsidP="00DC5AD9">
      <w:pPr>
        <w:spacing w:after="0" w:line="276" w:lineRule="auto"/>
        <w:ind w:firstLineChars="50" w:firstLine="115"/>
        <w:rPr>
          <w:sz w:val="23"/>
          <w:szCs w:val="23"/>
        </w:rPr>
      </w:pPr>
      <w:r w:rsidRPr="00B16212">
        <w:rPr>
          <w:rFonts w:ascii="Times New Roman" w:eastAsia="SimSun" w:hAnsi="Times New Roman" w:cs="Times New Roman"/>
          <w:color w:val="000000"/>
          <w:sz w:val="23"/>
          <w:szCs w:val="23"/>
          <w:lang w:eastAsia="zh-CN" w:bidi="ar"/>
        </w:rPr>
        <w:t>4.</w:t>
      </w:r>
      <w:r>
        <w:rPr>
          <w:rFonts w:ascii="Times New Roman" w:eastAsia="SimSun" w:hAnsi="Times New Roman" w:cs="Times New Roman"/>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Принцип соразмерности антикоррупционных процедур риску коррупции</w:t>
      </w:r>
      <w:r w:rsidRPr="00B16212">
        <w:rPr>
          <w:rFonts w:ascii="Times New Roman" w:eastAsia="SimSun" w:hAnsi="Times New Roman" w:cs="Times New Roman"/>
          <w:i/>
          <w:iCs/>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14:paraId="695533A9" w14:textId="77777777" w:rsidR="001E4869" w:rsidRDefault="001E5872" w:rsidP="00DC5AD9">
      <w:pPr>
        <w:spacing w:after="0" w:line="276" w:lineRule="auto"/>
        <w:ind w:firstLineChars="50" w:firstLine="115"/>
        <w:rPr>
          <w:sz w:val="23"/>
          <w:szCs w:val="23"/>
        </w:rPr>
      </w:pPr>
      <w:r w:rsidRPr="00B16212">
        <w:rPr>
          <w:rFonts w:ascii="Times New Roman" w:eastAsia="SimSun" w:hAnsi="Times New Roman" w:cs="Times New Roman"/>
          <w:color w:val="000000"/>
          <w:sz w:val="23"/>
          <w:szCs w:val="23"/>
          <w:lang w:eastAsia="zh-CN" w:bidi="ar"/>
        </w:rPr>
        <w:t>5.</w:t>
      </w:r>
      <w:r>
        <w:rPr>
          <w:rFonts w:ascii="Times New Roman" w:eastAsia="SimSun" w:hAnsi="Times New Roman" w:cs="Times New Roman"/>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Принцип эффективности антикоррупционных процедур</w:t>
      </w:r>
      <w:r w:rsidRPr="00B16212">
        <w:rPr>
          <w:rFonts w:ascii="Times New Roman" w:eastAsia="SimSun" w:hAnsi="Times New Roman" w:cs="Times New Roman"/>
          <w:i/>
          <w:iCs/>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14:paraId="4E6CC295" w14:textId="534CBD0C" w:rsidR="001E4869" w:rsidRPr="00B16212" w:rsidRDefault="001E5872" w:rsidP="00DC5AD9">
      <w:pPr>
        <w:spacing w:after="0" w:line="276" w:lineRule="auto"/>
        <w:ind w:firstLineChars="50" w:firstLine="115"/>
        <w:rPr>
          <w:rFonts w:ascii="Times New Roman" w:eastAsia="SimSun" w:hAnsi="Times New Roman" w:cs="Times New Roman"/>
          <w:color w:val="000000"/>
          <w:sz w:val="24"/>
          <w:szCs w:val="24"/>
          <w:lang w:eastAsia="zh-CN" w:bidi="ar"/>
        </w:rPr>
      </w:pPr>
      <w:r w:rsidRPr="00B16212">
        <w:rPr>
          <w:rFonts w:ascii="Times New Roman" w:eastAsia="SimSun" w:hAnsi="Times New Roman" w:cs="Times New Roman"/>
          <w:color w:val="000000"/>
          <w:sz w:val="23"/>
          <w:szCs w:val="23"/>
          <w:lang w:eastAsia="zh-CN" w:bidi="ar"/>
        </w:rPr>
        <w:t>6.</w:t>
      </w:r>
      <w:r>
        <w:rPr>
          <w:rFonts w:ascii="Times New Roman" w:eastAsia="SimSun" w:hAnsi="Times New Roman" w:cs="Times New Roman"/>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Принцип ответственности и неотвратимости наказания</w:t>
      </w:r>
      <w:r w:rsidRPr="00B16212">
        <w:rPr>
          <w:rFonts w:ascii="Times New Roman" w:eastAsia="SimSun" w:hAnsi="Times New Roman" w:cs="Times New Roman"/>
          <w:i/>
          <w:iCs/>
          <w:color w:val="000000"/>
          <w:sz w:val="23"/>
          <w:szCs w:val="23"/>
          <w:lang w:eastAsia="zh-CN" w:bidi="ar"/>
        </w:rPr>
        <w:t>.</w:t>
      </w:r>
      <w:r w:rsidR="00B16212">
        <w:rPr>
          <w:rFonts w:ascii="Times New Roman" w:eastAsia="SimSun" w:hAnsi="Times New Roman" w:cs="Times New Roman"/>
          <w:i/>
          <w:iCs/>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w:t>
      </w:r>
      <w:r>
        <w:rPr>
          <w:rFonts w:ascii="Times New Roman" w:eastAsia="SimSun" w:hAnsi="Times New Roman" w:cs="Times New Roman"/>
          <w:color w:val="000000"/>
          <w:sz w:val="23"/>
          <w:szCs w:val="23"/>
          <w:lang w:eastAsia="zh-CN" w:bidi="ar"/>
        </w:rPr>
        <w:t xml:space="preserve"> </w:t>
      </w:r>
      <w:r w:rsidRPr="00B16212">
        <w:rPr>
          <w:rFonts w:ascii="Times New Roman" w:eastAsia="SimSun" w:hAnsi="Times New Roman" w:cs="Times New Roman"/>
          <w:color w:val="000000"/>
          <w:sz w:val="23"/>
          <w:szCs w:val="23"/>
          <w:lang w:eastAsia="zh-CN" w:bidi="ar"/>
        </w:rPr>
        <w:t xml:space="preserve">исполнением трудовых </w:t>
      </w:r>
      <w:r>
        <w:rPr>
          <w:rFonts w:ascii="Times New Roman" w:eastAsia="SimSun" w:hAnsi="Times New Roman" w:cs="Times New Roman"/>
          <w:color w:val="000000"/>
          <w:sz w:val="24"/>
          <w:szCs w:val="24"/>
          <w:lang w:eastAsia="zh-CN" w:bidi="ar"/>
        </w:rPr>
        <w:t>о</w:t>
      </w:r>
      <w:r w:rsidRPr="00B16212">
        <w:rPr>
          <w:rFonts w:ascii="Times New Roman" w:eastAsia="SimSun" w:hAnsi="Times New Roman" w:cs="Times New Roman"/>
          <w:color w:val="000000"/>
          <w:sz w:val="24"/>
          <w:szCs w:val="24"/>
          <w:lang w:eastAsia="zh-CN" w:bidi="ar"/>
        </w:rPr>
        <w:t xml:space="preserve">бязанностей, а также персональная ответственность руководства организации за реализацию внутриорганизационной антикоррупционной политики. </w:t>
      </w:r>
    </w:p>
    <w:p w14:paraId="3D71B6A8" w14:textId="77777777" w:rsidR="001E4869" w:rsidRDefault="001E5872" w:rsidP="00DC5AD9">
      <w:pPr>
        <w:spacing w:after="0" w:line="276" w:lineRule="auto"/>
        <w:ind w:firstLineChars="50" w:firstLine="110"/>
      </w:pPr>
      <w:r w:rsidRPr="00B16212">
        <w:rPr>
          <w:rFonts w:ascii="Times New Roman" w:eastAsia="SimSun" w:hAnsi="Times New Roman" w:cs="Times New Roman"/>
          <w:color w:val="000000"/>
          <w:lang w:eastAsia="zh-CN" w:bidi="ar"/>
        </w:rPr>
        <w:t>7.</w:t>
      </w:r>
      <w:r>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Принцип открытости Информирование контрагентов, партнеров и общественность о принятых в</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организации антикоррупционных стандартах ведения деятельности. </w:t>
      </w:r>
    </w:p>
    <w:p w14:paraId="4E790D6B" w14:textId="77777777" w:rsidR="001E4869" w:rsidRPr="00B16212" w:rsidRDefault="001E5872" w:rsidP="00DC5AD9">
      <w:pPr>
        <w:spacing w:after="0" w:line="276" w:lineRule="auto"/>
        <w:ind w:firstLineChars="50" w:firstLine="110"/>
        <w:rPr>
          <w:rFonts w:ascii="Times New Roman" w:eastAsia="SimSun" w:hAnsi="Times New Roman" w:cs="Times New Roman"/>
          <w:color w:val="000000"/>
          <w:sz w:val="24"/>
          <w:szCs w:val="24"/>
          <w:lang w:eastAsia="zh-CN" w:bidi="ar"/>
        </w:rPr>
      </w:pPr>
      <w:r w:rsidRPr="00B16212">
        <w:rPr>
          <w:rFonts w:ascii="Times New Roman" w:eastAsia="SimSun" w:hAnsi="Times New Roman" w:cs="Times New Roman"/>
          <w:color w:val="000000"/>
          <w:lang w:eastAsia="zh-CN" w:bidi="ar"/>
        </w:rPr>
        <w:t>8.</w:t>
      </w:r>
      <w:r>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Принцип постоянного контроля и регулярного мониторинга</w:t>
      </w:r>
      <w:r w:rsidRPr="00B16212">
        <w:rPr>
          <w:rFonts w:ascii="Times New Roman" w:eastAsia="SimSun" w:hAnsi="Times New Roman" w:cs="Times New Roman"/>
          <w:i/>
          <w:iCs/>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6AAA40BB" w14:textId="77777777" w:rsidR="00DC5AD9" w:rsidRDefault="00DC5AD9">
      <w:pPr>
        <w:jc w:val="center"/>
        <w:rPr>
          <w:rFonts w:ascii="Times New Roman" w:eastAsia="SimSun" w:hAnsi="Times New Roman" w:cs="Times New Roman"/>
          <w:b/>
          <w:bCs/>
          <w:i/>
          <w:iCs/>
          <w:color w:val="000000"/>
          <w:sz w:val="24"/>
          <w:szCs w:val="24"/>
          <w:lang w:eastAsia="zh-CN" w:bidi="ar"/>
        </w:rPr>
      </w:pPr>
    </w:p>
    <w:p w14:paraId="1504992A" w14:textId="77777777" w:rsidR="001E4869" w:rsidRDefault="001E5872" w:rsidP="00DC5AD9">
      <w:pPr>
        <w:spacing w:after="0" w:line="276" w:lineRule="auto"/>
        <w:jc w:val="center"/>
      </w:pPr>
      <w:r w:rsidRPr="00B16212">
        <w:rPr>
          <w:rFonts w:ascii="Times New Roman" w:eastAsia="SimSun" w:hAnsi="Times New Roman" w:cs="Times New Roman"/>
          <w:b/>
          <w:bCs/>
          <w:i/>
          <w:iCs/>
          <w:color w:val="000000"/>
          <w:sz w:val="24"/>
          <w:szCs w:val="24"/>
          <w:lang w:eastAsia="zh-CN" w:bidi="ar"/>
        </w:rPr>
        <w:t>4. Область применения политики и круг лиц, попадающих под ее действие</w:t>
      </w:r>
    </w:p>
    <w:p w14:paraId="6C74AB2F" w14:textId="77777777" w:rsidR="001E4869" w:rsidRDefault="001E5872" w:rsidP="00DC5AD9">
      <w:pPr>
        <w:spacing w:after="0" w:line="276" w:lineRule="auto"/>
      </w:pPr>
      <w:r w:rsidRPr="00B16212">
        <w:rPr>
          <w:rFonts w:ascii="Times New Roman" w:eastAsia="SimSun" w:hAnsi="Times New Roman" w:cs="Times New Roman"/>
          <w:color w:val="000000"/>
          <w:sz w:val="24"/>
          <w:szCs w:val="24"/>
          <w:lang w:eastAsia="zh-CN" w:bidi="ar"/>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w:t>
      </w:r>
    </w:p>
    <w:p w14:paraId="4279567B" w14:textId="77777777" w:rsidR="00DC5AD9" w:rsidRDefault="00DC5AD9">
      <w:pPr>
        <w:jc w:val="center"/>
        <w:rPr>
          <w:rFonts w:ascii="Times New Roman" w:eastAsia="SimSun" w:hAnsi="Times New Roman" w:cs="Times New Roman"/>
          <w:b/>
          <w:bCs/>
          <w:i/>
          <w:iCs/>
          <w:color w:val="000000"/>
          <w:sz w:val="24"/>
          <w:szCs w:val="24"/>
          <w:lang w:eastAsia="zh-CN" w:bidi="ar"/>
        </w:rPr>
      </w:pPr>
    </w:p>
    <w:p w14:paraId="52D81C7D" w14:textId="77777777" w:rsidR="001E4869" w:rsidRDefault="001E5872">
      <w:pPr>
        <w:jc w:val="center"/>
      </w:pPr>
      <w:r w:rsidRPr="00B16212">
        <w:rPr>
          <w:rFonts w:ascii="Times New Roman" w:eastAsia="SimSun" w:hAnsi="Times New Roman" w:cs="Times New Roman"/>
          <w:b/>
          <w:bCs/>
          <w:i/>
          <w:iCs/>
          <w:color w:val="000000"/>
          <w:sz w:val="24"/>
          <w:szCs w:val="24"/>
          <w:lang w:eastAsia="zh-CN" w:bidi="ar"/>
        </w:rPr>
        <w:t>5. Определение должностных лиц организации, ответственных за реализацию антикоррупционной политики</w:t>
      </w:r>
    </w:p>
    <w:p w14:paraId="0249A02E" w14:textId="77777777" w:rsidR="00FD62E8" w:rsidRPr="00FD62E8" w:rsidRDefault="001E5872" w:rsidP="00FD62E8">
      <w:pPr>
        <w:pStyle w:val="a4"/>
        <w:numPr>
          <w:ilvl w:val="0"/>
          <w:numId w:val="11"/>
        </w:numPr>
        <w:spacing w:after="0" w:line="276" w:lineRule="auto"/>
      </w:pPr>
      <w:r w:rsidRPr="00FD62E8">
        <w:rPr>
          <w:rFonts w:ascii="Times New Roman" w:eastAsia="SimSun" w:hAnsi="Times New Roman" w:cs="Times New Roman"/>
          <w:color w:val="000000"/>
          <w:sz w:val="24"/>
          <w:szCs w:val="24"/>
          <w:lang w:eastAsia="zh-CN" w:bidi="ar"/>
        </w:rPr>
        <w:t xml:space="preserve">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FD62E8" w:rsidRPr="00FD62E8">
        <w:rPr>
          <w:rFonts w:ascii="Times New Roman" w:eastAsia="SimSun" w:hAnsi="Times New Roman" w:cs="Times New Roman"/>
          <w:color w:val="000000"/>
          <w:sz w:val="24"/>
          <w:szCs w:val="24"/>
          <w:lang w:eastAsia="zh-CN" w:bidi="ar"/>
        </w:rPr>
        <w:t>заведующий</w:t>
      </w:r>
      <w:r w:rsidRPr="00FD62E8">
        <w:rPr>
          <w:rFonts w:ascii="Times New Roman" w:eastAsia="SimSun" w:hAnsi="Times New Roman" w:cs="Times New Roman"/>
          <w:color w:val="000000"/>
          <w:sz w:val="24"/>
          <w:szCs w:val="24"/>
          <w:lang w:eastAsia="zh-CN" w:bidi="ar"/>
        </w:rPr>
        <w:t xml:space="preserve">. Задачи, </w:t>
      </w:r>
      <w:r w:rsidRPr="00FD62E8">
        <w:rPr>
          <w:rFonts w:ascii="Times New Roman" w:eastAsia="SimSun" w:hAnsi="Times New Roman" w:cs="Times New Roman"/>
          <w:color w:val="000000"/>
          <w:sz w:val="24"/>
          <w:szCs w:val="24"/>
          <w:lang w:eastAsia="zh-CN" w:bidi="ar"/>
        </w:rPr>
        <w:lastRenderedPageBreak/>
        <w:t xml:space="preserve">функции и полномочия </w:t>
      </w:r>
      <w:r w:rsidR="00FD62E8" w:rsidRPr="00FD62E8">
        <w:rPr>
          <w:rFonts w:ascii="Times New Roman" w:eastAsia="SimSun" w:hAnsi="Times New Roman" w:cs="Times New Roman"/>
          <w:color w:val="000000"/>
          <w:sz w:val="24"/>
          <w:szCs w:val="24"/>
          <w:lang w:eastAsia="zh-CN" w:bidi="ar"/>
        </w:rPr>
        <w:t>заведующего</w:t>
      </w:r>
      <w:r w:rsidRPr="00FD62E8">
        <w:rPr>
          <w:rFonts w:ascii="Times New Roman" w:eastAsia="SimSun" w:hAnsi="Times New Roman" w:cs="Times New Roman"/>
          <w:color w:val="000000"/>
          <w:sz w:val="24"/>
          <w:szCs w:val="24"/>
          <w:lang w:eastAsia="zh-CN" w:bidi="ar"/>
        </w:rPr>
        <w:t xml:space="preserve"> в сфере противодействия коррупции определены его </w:t>
      </w:r>
      <w:r w:rsidR="00FD62E8" w:rsidRPr="00FD62E8">
        <w:rPr>
          <w:rFonts w:ascii="Times New Roman" w:eastAsia="SimSun" w:hAnsi="Times New Roman" w:cs="Times New Roman"/>
          <w:color w:val="000000"/>
          <w:sz w:val="24"/>
          <w:szCs w:val="24"/>
          <w:lang w:eastAsia="zh-CN" w:bidi="ar"/>
        </w:rPr>
        <w:t xml:space="preserve">должностной инструкцией. </w:t>
      </w:r>
      <w:r w:rsidRPr="00FD62E8">
        <w:rPr>
          <w:rFonts w:ascii="Times New Roman" w:eastAsia="SimSun" w:hAnsi="Times New Roman" w:cs="Times New Roman"/>
          <w:color w:val="000000"/>
          <w:sz w:val="24"/>
          <w:szCs w:val="24"/>
          <w:lang w:eastAsia="zh-CN" w:bidi="ar"/>
        </w:rPr>
        <w:t xml:space="preserve">Эти обязанности включают в частности:                                                                                                                      </w:t>
      </w:r>
      <w:r w:rsidR="00FD62E8">
        <w:rPr>
          <w:rFonts w:ascii="Times New Roman" w:eastAsia="SimSun" w:hAnsi="Times New Roman" w:cs="Times New Roman"/>
          <w:color w:val="000000"/>
          <w:sz w:val="24"/>
          <w:szCs w:val="24"/>
          <w:lang w:eastAsia="zh-CN" w:bidi="ar"/>
        </w:rPr>
        <w:t>-</w:t>
      </w:r>
      <w:r w:rsidRPr="00FD62E8">
        <w:rPr>
          <w:rFonts w:ascii="Times New Roman" w:eastAsia="SimSun" w:hAnsi="Times New Roman" w:cs="Times New Roman"/>
          <w:color w:val="000000"/>
          <w:sz w:val="24"/>
          <w:szCs w:val="24"/>
          <w:lang w:eastAsia="zh-CN" w:bidi="ar"/>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                                                                                                       </w:t>
      </w:r>
      <w:r w:rsidR="00FD62E8">
        <w:rPr>
          <w:rFonts w:ascii="Times New Roman" w:eastAsia="SimSun" w:hAnsi="Times New Roman" w:cs="Times New Roman"/>
          <w:color w:val="000000"/>
          <w:sz w:val="24"/>
          <w:szCs w:val="24"/>
          <w:lang w:eastAsia="zh-CN" w:bidi="ar"/>
        </w:rPr>
        <w:t>-</w:t>
      </w:r>
      <w:r w:rsidRPr="00FD62E8">
        <w:rPr>
          <w:rFonts w:ascii="Times New Roman" w:eastAsia="SimSun" w:hAnsi="Times New Roman" w:cs="Times New Roman"/>
          <w:color w:val="000000"/>
          <w:sz w:val="24"/>
          <w:szCs w:val="24"/>
          <w:lang w:eastAsia="zh-CN" w:bidi="ar"/>
        </w:rPr>
        <w:t>проведение контрольных меропри</w:t>
      </w:r>
      <w:r w:rsidR="00FD62E8">
        <w:rPr>
          <w:rFonts w:ascii="Times New Roman" w:eastAsia="SimSun" w:hAnsi="Times New Roman" w:cs="Times New Roman"/>
          <w:color w:val="000000"/>
          <w:sz w:val="24"/>
          <w:szCs w:val="24"/>
          <w:lang w:eastAsia="zh-CN" w:bidi="ar"/>
        </w:rPr>
        <w:t xml:space="preserve">ятий, направленных на выявление </w:t>
      </w:r>
      <w:r w:rsidRPr="00FD62E8">
        <w:rPr>
          <w:rFonts w:ascii="Times New Roman" w:eastAsia="SimSun" w:hAnsi="Times New Roman" w:cs="Times New Roman"/>
          <w:color w:val="000000"/>
          <w:sz w:val="24"/>
          <w:szCs w:val="24"/>
          <w:lang w:eastAsia="zh-CN" w:bidi="ar"/>
        </w:rPr>
        <w:t xml:space="preserve">коррупционных правонарушений работниками организации;                                                                                                 </w:t>
      </w:r>
      <w:r w:rsidR="00FD62E8">
        <w:rPr>
          <w:rFonts w:ascii="Times New Roman" w:eastAsia="SimSun" w:hAnsi="Times New Roman" w:cs="Times New Roman"/>
          <w:color w:val="000000"/>
          <w:sz w:val="24"/>
          <w:szCs w:val="24"/>
          <w:lang w:eastAsia="zh-CN" w:bidi="ar"/>
        </w:rPr>
        <w:t>-</w:t>
      </w:r>
      <w:r w:rsidRPr="00FD62E8">
        <w:rPr>
          <w:rFonts w:ascii="Times New Roman" w:eastAsia="SimSun" w:hAnsi="Times New Roman" w:cs="Times New Roman"/>
          <w:color w:val="000000"/>
          <w:sz w:val="24"/>
          <w:szCs w:val="24"/>
          <w:lang w:eastAsia="zh-CN" w:bidi="ar"/>
        </w:rPr>
        <w:t xml:space="preserve">организация проведения оценки коррупционных рисков;                                                                        </w:t>
      </w:r>
      <w:r w:rsidR="00FD62E8">
        <w:rPr>
          <w:rFonts w:ascii="Times New Roman" w:eastAsia="SimSun" w:hAnsi="Times New Roman" w:cs="Times New Roman"/>
          <w:color w:val="000000"/>
          <w:sz w:val="24"/>
          <w:szCs w:val="24"/>
          <w:lang w:eastAsia="zh-CN" w:bidi="ar"/>
        </w:rPr>
        <w:t>-</w:t>
      </w:r>
      <w:r w:rsidRPr="00FD62E8">
        <w:rPr>
          <w:rFonts w:ascii="Times New Roman" w:eastAsia="SimSun" w:hAnsi="Times New Roman" w:cs="Times New Roman"/>
          <w:color w:val="000000"/>
          <w:sz w:val="24"/>
          <w:szCs w:val="24"/>
          <w:lang w:eastAsia="zh-CN" w:bidi="ar"/>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r w:rsidR="00FD62E8">
        <w:rPr>
          <w:rFonts w:ascii="Times New Roman" w:eastAsia="SimSun" w:hAnsi="Times New Roman" w:cs="Times New Roman"/>
          <w:color w:val="000000"/>
          <w:sz w:val="24"/>
          <w:szCs w:val="24"/>
          <w:lang w:eastAsia="zh-CN" w:bidi="ar"/>
        </w:rPr>
        <w:t>-</w:t>
      </w:r>
      <w:r w:rsidRPr="00FD62E8">
        <w:rPr>
          <w:rFonts w:ascii="Times New Roman" w:eastAsia="SimSun" w:hAnsi="Times New Roman" w:cs="Times New Roman"/>
          <w:color w:val="000000"/>
          <w:sz w:val="24"/>
          <w:szCs w:val="24"/>
          <w:lang w:eastAsia="zh-CN" w:bidi="ar"/>
        </w:rPr>
        <w:t xml:space="preserve">организация заполнения и рассмотрения деклараций о конфликте интересов;                      </w:t>
      </w:r>
      <w:r w:rsidR="00FD62E8">
        <w:rPr>
          <w:rFonts w:ascii="Times New Roman" w:eastAsia="SimSun" w:hAnsi="Times New Roman" w:cs="Times New Roman"/>
          <w:color w:val="000000"/>
          <w:sz w:val="24"/>
          <w:szCs w:val="24"/>
          <w:lang w:eastAsia="zh-CN" w:bidi="ar"/>
        </w:rPr>
        <w:t>-</w:t>
      </w:r>
      <w:r w:rsidRPr="00FD62E8">
        <w:rPr>
          <w:rFonts w:ascii="Times New Roman" w:eastAsia="SimSun" w:hAnsi="Times New Roman" w:cs="Times New Roman"/>
          <w:color w:val="000000"/>
          <w:sz w:val="24"/>
          <w:szCs w:val="24"/>
          <w:lang w:eastAsia="zh-CN" w:bidi="ar"/>
        </w:rPr>
        <w:t xml:space="preserve">организация обучающих мероприятий по вопросам профилактики и противодействия коррупции и индивидуального консультирования работников;                                               </w:t>
      </w:r>
      <w:r w:rsidR="00FD62E8">
        <w:rPr>
          <w:rFonts w:ascii="Times New Roman" w:eastAsia="SimSun" w:hAnsi="Times New Roman" w:cs="Times New Roman"/>
          <w:color w:val="000000"/>
          <w:sz w:val="24"/>
          <w:szCs w:val="24"/>
          <w:lang w:eastAsia="zh-CN" w:bidi="ar"/>
        </w:rPr>
        <w:t>-</w:t>
      </w:r>
      <w:r w:rsidRPr="00FD62E8">
        <w:rPr>
          <w:rFonts w:ascii="Times New Roman" w:eastAsia="SimSun" w:hAnsi="Times New Roman" w:cs="Times New Roman"/>
          <w:color w:val="000000"/>
          <w:sz w:val="24"/>
          <w:szCs w:val="24"/>
          <w:lang w:eastAsia="zh-CN" w:bidi="ar"/>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14:paraId="47C9CF56" w14:textId="600742BE" w:rsidR="001E4869" w:rsidRDefault="00FD62E8" w:rsidP="00FD62E8">
      <w:pPr>
        <w:pStyle w:val="a4"/>
        <w:spacing w:after="0" w:line="276" w:lineRule="auto"/>
      </w:pPr>
      <w:r>
        <w:rPr>
          <w:rFonts w:ascii="Times New Roman" w:eastAsia="SimSun" w:hAnsi="Times New Roman" w:cs="Times New Roman"/>
          <w:color w:val="000000"/>
          <w:sz w:val="24"/>
          <w:szCs w:val="24"/>
          <w:lang w:eastAsia="zh-CN" w:bidi="ar"/>
        </w:rPr>
        <w:t>-</w:t>
      </w:r>
      <w:r w:rsidR="001E5872" w:rsidRPr="00FD62E8">
        <w:rPr>
          <w:rFonts w:ascii="Times New Roman" w:eastAsia="SimSun" w:hAnsi="Times New Roman" w:cs="Times New Roman"/>
          <w:color w:val="000000"/>
          <w:sz w:val="24"/>
          <w:szCs w:val="24"/>
          <w:lang w:eastAsia="zh-CN" w:bidi="ar"/>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11984A05" w14:textId="77777777" w:rsidR="00FD62E8" w:rsidRDefault="00FD62E8">
      <w:pPr>
        <w:jc w:val="center"/>
        <w:rPr>
          <w:rFonts w:ascii="Times New Roman" w:eastAsia="SimSun" w:hAnsi="Times New Roman" w:cs="Times New Roman"/>
          <w:b/>
          <w:bCs/>
          <w:i/>
          <w:iCs/>
          <w:color w:val="000000"/>
          <w:sz w:val="24"/>
          <w:szCs w:val="24"/>
          <w:lang w:eastAsia="zh-CN" w:bidi="ar"/>
        </w:rPr>
      </w:pPr>
    </w:p>
    <w:p w14:paraId="2423ED9C" w14:textId="77777777" w:rsidR="001E4869" w:rsidRDefault="001E5872">
      <w:pPr>
        <w:jc w:val="center"/>
      </w:pPr>
      <w:r w:rsidRPr="00B16212">
        <w:rPr>
          <w:rFonts w:ascii="Times New Roman" w:eastAsia="SimSun" w:hAnsi="Times New Roman" w:cs="Times New Roman"/>
          <w:b/>
          <w:bCs/>
          <w:i/>
          <w:iCs/>
          <w:color w:val="000000"/>
          <w:sz w:val="24"/>
          <w:szCs w:val="24"/>
          <w:lang w:eastAsia="zh-CN" w:bidi="ar"/>
        </w:rPr>
        <w:t>6. Определение и закрепление обязанностей работников, связанных с предупреждением и противодействием коррупции</w:t>
      </w:r>
    </w:p>
    <w:p w14:paraId="115F4B92" w14:textId="02116EDE" w:rsidR="001E4869" w:rsidRDefault="001E5872" w:rsidP="00FD62E8">
      <w:pPr>
        <w:spacing w:after="0" w:line="276" w:lineRule="auto"/>
      </w:pPr>
      <w:r w:rsidRPr="00B16212">
        <w:rPr>
          <w:rFonts w:ascii="Times New Roman" w:eastAsia="SimSun" w:hAnsi="Times New Roman" w:cs="Times New Roman"/>
          <w:color w:val="000000"/>
          <w:sz w:val="24"/>
          <w:szCs w:val="24"/>
          <w:lang w:eastAsia="zh-CN" w:bidi="ar"/>
        </w:rPr>
        <w:t>Обязанности работников организации в связи с предупреждением и противодействием коррупции</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являются общими для всех сотрудников.</w:t>
      </w:r>
      <w:r w:rsidR="00B16212">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Общими обязанностями работников в связи с предупреждением и противодействием коррупции являются следующие: </w:t>
      </w:r>
    </w:p>
    <w:p w14:paraId="01653A6B" w14:textId="77777777" w:rsidR="00FD62E8" w:rsidRPr="00FD62E8" w:rsidRDefault="001E5872" w:rsidP="00FD62E8">
      <w:pPr>
        <w:pStyle w:val="a4"/>
        <w:numPr>
          <w:ilvl w:val="0"/>
          <w:numId w:val="11"/>
        </w:numPr>
        <w:spacing w:after="0" w:line="276" w:lineRule="auto"/>
      </w:pPr>
      <w:r w:rsidRPr="00FD62E8">
        <w:rPr>
          <w:rFonts w:ascii="Times New Roman" w:eastAsia="SimSun" w:hAnsi="Times New Roman" w:cs="Times New Roman"/>
          <w:color w:val="000000"/>
          <w:sz w:val="24"/>
          <w:szCs w:val="24"/>
          <w:lang w:eastAsia="zh-CN" w:bidi="ar"/>
        </w:rPr>
        <w:t xml:space="preserve">воздерживаться от совершения и (или) участия в совершении коррупционных правонарушений в интересах или от имени организации; </w:t>
      </w:r>
    </w:p>
    <w:p w14:paraId="31065CC2" w14:textId="77777777" w:rsidR="00FD62E8" w:rsidRPr="00FD62E8" w:rsidRDefault="001E5872" w:rsidP="00FD62E8">
      <w:pPr>
        <w:pStyle w:val="a4"/>
        <w:numPr>
          <w:ilvl w:val="0"/>
          <w:numId w:val="11"/>
        </w:numPr>
        <w:spacing w:after="0" w:line="276" w:lineRule="auto"/>
      </w:pPr>
      <w:r w:rsidRPr="00FD62E8">
        <w:rPr>
          <w:rFonts w:ascii="Times New Roman" w:eastAsia="SimSun" w:hAnsi="Times New Roman" w:cs="Times New Roman"/>
          <w:color w:val="000000"/>
          <w:sz w:val="24"/>
          <w:szCs w:val="24"/>
          <w:lang w:eastAsia="zh-CN" w:bidi="ar"/>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14:paraId="06BCBC38" w14:textId="77777777" w:rsidR="00FD62E8" w:rsidRPr="00FD62E8" w:rsidRDefault="001E5872" w:rsidP="00FD62E8">
      <w:pPr>
        <w:pStyle w:val="a4"/>
        <w:numPr>
          <w:ilvl w:val="0"/>
          <w:numId w:val="11"/>
        </w:numPr>
        <w:spacing w:after="0" w:line="276" w:lineRule="auto"/>
      </w:pPr>
      <w:r w:rsidRPr="00FD62E8">
        <w:rPr>
          <w:rFonts w:ascii="Times New Roman" w:eastAsia="SimSun" w:hAnsi="Times New Roman" w:cs="Times New Roman"/>
          <w:color w:val="000000"/>
          <w:sz w:val="24"/>
          <w:szCs w:val="24"/>
          <w:lang w:eastAsia="zh-CN" w:bidi="ar"/>
        </w:rPr>
        <w:t xml:space="preserve">незамедлительно информировать директора организации о случаях склонения работника к совершению коррупционных правонарушений; </w:t>
      </w:r>
    </w:p>
    <w:p w14:paraId="65080488" w14:textId="118D6073" w:rsidR="001E4869" w:rsidRDefault="001E5872" w:rsidP="00FD62E8">
      <w:pPr>
        <w:pStyle w:val="a4"/>
        <w:numPr>
          <w:ilvl w:val="0"/>
          <w:numId w:val="11"/>
        </w:numPr>
        <w:spacing w:after="0" w:line="276" w:lineRule="auto"/>
      </w:pPr>
      <w:r w:rsidRPr="00FD62E8">
        <w:rPr>
          <w:rFonts w:ascii="Times New Roman" w:eastAsia="SimSun" w:hAnsi="Times New Roman" w:cs="Times New Roman"/>
          <w:color w:val="000000"/>
          <w:sz w:val="24"/>
          <w:szCs w:val="24"/>
          <w:lang w:eastAsia="zh-CN" w:bidi="ar"/>
        </w:rPr>
        <w:t xml:space="preserve">сообщить непосредственному руководителю или иному ответственному лицу о возможности возникновения либо возникшем у работника конфликте интересов. </w:t>
      </w:r>
    </w:p>
    <w:p w14:paraId="7FA2C532" w14:textId="440AECB1" w:rsidR="001E4869" w:rsidRDefault="001E5872" w:rsidP="00FD62E8">
      <w:pPr>
        <w:spacing w:after="0" w:line="276" w:lineRule="auto"/>
      </w:pPr>
      <w:r w:rsidRPr="00B16212">
        <w:rPr>
          <w:rFonts w:ascii="Times New Roman" w:eastAsia="SimSun" w:hAnsi="Times New Roman" w:cs="Times New Roman"/>
          <w:color w:val="000000"/>
          <w:sz w:val="24"/>
          <w:szCs w:val="24"/>
          <w:lang w:eastAsia="zh-CN" w:bidi="ar"/>
        </w:rPr>
        <w:t>В целях обеспечения эффективного исполнения возложенных на работников обязанностей регламентируются процедуры их соблюдения. Исходя их положений статьи 57 ТК РФ по соглашению сторон в трудовой договор, з</w:t>
      </w:r>
      <w:r w:rsidR="00FD62E8">
        <w:rPr>
          <w:rFonts w:ascii="Times New Roman" w:eastAsia="SimSun" w:hAnsi="Times New Roman" w:cs="Times New Roman"/>
          <w:color w:val="000000"/>
          <w:sz w:val="24"/>
          <w:szCs w:val="24"/>
          <w:lang w:eastAsia="zh-CN" w:bidi="ar"/>
        </w:rPr>
        <w:t>аключаемый с работником при прие</w:t>
      </w:r>
      <w:r w:rsidRPr="00B16212">
        <w:rPr>
          <w:rFonts w:ascii="Times New Roman" w:eastAsia="SimSun" w:hAnsi="Times New Roman" w:cs="Times New Roman"/>
          <w:color w:val="000000"/>
          <w:sz w:val="24"/>
          <w:szCs w:val="24"/>
          <w:lang w:eastAsia="zh-CN" w:bidi="ar"/>
        </w:rPr>
        <w:t xml:space="preserve">ме его на работу в организации,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14:paraId="22740FAB" w14:textId="77777777" w:rsidR="001E4869" w:rsidRDefault="001E5872" w:rsidP="00FD62E8">
      <w:pPr>
        <w:spacing w:after="0" w:line="276" w:lineRule="auto"/>
      </w:pPr>
      <w:r w:rsidRPr="00B16212">
        <w:rPr>
          <w:rFonts w:ascii="Times New Roman" w:eastAsia="SimSun" w:hAnsi="Times New Roman" w:cs="Times New Roman"/>
          <w:color w:val="000000"/>
          <w:sz w:val="24"/>
          <w:szCs w:val="24"/>
          <w:lang w:eastAsia="zh-CN" w:bidi="ar"/>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w:t>
      </w:r>
      <w:r w:rsidRPr="00B16212">
        <w:rPr>
          <w:rFonts w:ascii="Times New Roman" w:eastAsia="SimSun" w:hAnsi="Times New Roman" w:cs="Times New Roman"/>
          <w:color w:val="000000"/>
          <w:sz w:val="24"/>
          <w:szCs w:val="24"/>
          <w:lang w:eastAsia="zh-CN" w:bidi="ar"/>
        </w:rPr>
        <w:lastRenderedPageBreak/>
        <w:t xml:space="preserve">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14:paraId="3D167622" w14:textId="77777777" w:rsidR="00FD62E8" w:rsidRDefault="00FD62E8">
      <w:pPr>
        <w:jc w:val="center"/>
        <w:rPr>
          <w:rFonts w:ascii="Times New Roman" w:eastAsia="SimSun" w:hAnsi="Times New Roman" w:cs="Times New Roman"/>
          <w:b/>
          <w:bCs/>
          <w:i/>
          <w:iCs/>
          <w:color w:val="000033"/>
          <w:sz w:val="24"/>
          <w:szCs w:val="24"/>
          <w:lang w:eastAsia="zh-CN" w:bidi="ar"/>
        </w:rPr>
      </w:pPr>
    </w:p>
    <w:p w14:paraId="5989DA60" w14:textId="309DEE12" w:rsidR="001E4869" w:rsidRDefault="001E5872" w:rsidP="00FD62E8">
      <w:pPr>
        <w:spacing w:after="0" w:line="276" w:lineRule="auto"/>
        <w:jc w:val="center"/>
      </w:pPr>
      <w:r w:rsidRPr="00B16212">
        <w:rPr>
          <w:rFonts w:ascii="Times New Roman" w:eastAsia="SimSun" w:hAnsi="Times New Roman" w:cs="Times New Roman"/>
          <w:b/>
          <w:bCs/>
          <w:i/>
          <w:iCs/>
          <w:color w:val="000033"/>
          <w:sz w:val="24"/>
          <w:szCs w:val="24"/>
          <w:lang w:eastAsia="zh-CN" w:bidi="ar"/>
        </w:rPr>
        <w:t>7. Установление перечня реализуемых организацией</w:t>
      </w:r>
      <w:r>
        <w:rPr>
          <w:rFonts w:ascii="Times New Roman" w:eastAsia="SimSun" w:hAnsi="Times New Roman" w:cs="Times New Roman"/>
          <w:b/>
          <w:bCs/>
          <w:i/>
          <w:iCs/>
          <w:color w:val="000033"/>
          <w:sz w:val="24"/>
          <w:szCs w:val="24"/>
          <w:lang w:eastAsia="zh-CN" w:bidi="ar"/>
        </w:rPr>
        <w:t xml:space="preserve"> </w:t>
      </w:r>
      <w:r w:rsidRPr="00B16212">
        <w:rPr>
          <w:rFonts w:ascii="Times New Roman" w:eastAsia="SimSun" w:hAnsi="Times New Roman" w:cs="Times New Roman"/>
          <w:b/>
          <w:bCs/>
          <w:i/>
          <w:iCs/>
          <w:color w:val="000033"/>
          <w:sz w:val="24"/>
          <w:szCs w:val="24"/>
          <w:lang w:eastAsia="zh-CN" w:bidi="ar"/>
        </w:rPr>
        <w:t>антикоррупционных</w:t>
      </w:r>
      <w:r>
        <w:rPr>
          <w:rFonts w:ascii="Times New Roman" w:eastAsia="SimSun" w:hAnsi="Times New Roman" w:cs="Times New Roman"/>
          <w:b/>
          <w:bCs/>
          <w:i/>
          <w:iCs/>
          <w:color w:val="000033"/>
          <w:sz w:val="24"/>
          <w:szCs w:val="24"/>
          <w:lang w:eastAsia="zh-CN" w:bidi="ar"/>
        </w:rPr>
        <w:t xml:space="preserve"> </w:t>
      </w:r>
      <w:r w:rsidRPr="00B16212">
        <w:rPr>
          <w:rFonts w:ascii="Times New Roman" w:eastAsia="SimSun" w:hAnsi="Times New Roman" w:cs="Times New Roman"/>
          <w:b/>
          <w:bCs/>
          <w:i/>
          <w:iCs/>
          <w:color w:val="000033"/>
          <w:sz w:val="24"/>
          <w:szCs w:val="24"/>
          <w:lang w:eastAsia="zh-CN" w:bidi="ar"/>
        </w:rPr>
        <w:t>мероприятий,</w:t>
      </w:r>
      <w:r w:rsidR="00BF3DD2">
        <w:rPr>
          <w:rFonts w:ascii="Times New Roman" w:eastAsia="SimSun" w:hAnsi="Times New Roman" w:cs="Times New Roman"/>
          <w:b/>
          <w:bCs/>
          <w:i/>
          <w:iCs/>
          <w:color w:val="000033"/>
          <w:sz w:val="24"/>
          <w:szCs w:val="24"/>
          <w:lang w:eastAsia="zh-CN" w:bidi="ar"/>
        </w:rPr>
        <w:t xml:space="preserve"> </w:t>
      </w:r>
      <w:r w:rsidRPr="00B16212">
        <w:rPr>
          <w:rFonts w:ascii="Times New Roman" w:eastAsia="SimSun" w:hAnsi="Times New Roman" w:cs="Times New Roman"/>
          <w:b/>
          <w:bCs/>
          <w:i/>
          <w:iCs/>
          <w:color w:val="000033"/>
          <w:sz w:val="24"/>
          <w:szCs w:val="24"/>
          <w:lang w:eastAsia="zh-CN" w:bidi="ar"/>
        </w:rPr>
        <w:t>стандартов и процедур и порядок их выполнения (применения)</w:t>
      </w:r>
    </w:p>
    <w:tbl>
      <w:tblPr>
        <w:tblStyle w:val="a3"/>
        <w:tblW w:w="0" w:type="auto"/>
        <w:tblInd w:w="-207" w:type="dxa"/>
        <w:tblLook w:val="04A0" w:firstRow="1" w:lastRow="0" w:firstColumn="1" w:lastColumn="0" w:noHBand="0" w:noVBand="1"/>
      </w:tblPr>
      <w:tblGrid>
        <w:gridCol w:w="2868"/>
        <w:gridCol w:w="6792"/>
      </w:tblGrid>
      <w:tr w:rsidR="001E4869" w14:paraId="7BD35A1E" w14:textId="77777777">
        <w:tc>
          <w:tcPr>
            <w:tcW w:w="2868" w:type="dxa"/>
          </w:tcPr>
          <w:p w14:paraId="188B8B1D" w14:textId="77777777" w:rsidR="001E4869" w:rsidRDefault="001E5872" w:rsidP="00FD62E8">
            <w:pPr>
              <w:widowControl/>
              <w:jc w:val="center"/>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Направление</w:t>
            </w:r>
          </w:p>
        </w:tc>
        <w:tc>
          <w:tcPr>
            <w:tcW w:w="6792" w:type="dxa"/>
          </w:tcPr>
          <w:p w14:paraId="3C64A323" w14:textId="2D68C8D7" w:rsidR="001E4869" w:rsidRDefault="001E5872" w:rsidP="00FD62E8">
            <w:pPr>
              <w:widowControl/>
              <w:jc w:val="center"/>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b/>
                <w:bCs/>
                <w:color w:val="000000"/>
                <w:sz w:val="24"/>
                <w:szCs w:val="24"/>
                <w:lang w:val="en-US" w:eastAsia="zh-CN" w:bidi="ar"/>
              </w:rPr>
              <w:t>Мероприятие</w:t>
            </w:r>
          </w:p>
        </w:tc>
      </w:tr>
      <w:tr w:rsidR="001E4869" w14:paraId="5A7A4C7E" w14:textId="77777777">
        <w:trPr>
          <w:trHeight w:val="317"/>
        </w:trPr>
        <w:tc>
          <w:tcPr>
            <w:tcW w:w="2868" w:type="dxa"/>
            <w:vMerge w:val="restart"/>
          </w:tcPr>
          <w:p w14:paraId="76351A05" w14:textId="77777777" w:rsidR="001E4869" w:rsidRDefault="001E5872" w:rsidP="00FD62E8">
            <w:pPr>
              <w:widowControl/>
              <w:spacing w:after="0" w:line="240" w:lineRule="auto"/>
              <w:jc w:val="left"/>
              <w:rPr>
                <w:sz w:val="24"/>
                <w:szCs w:val="24"/>
              </w:rPr>
            </w:pPr>
            <w:r w:rsidRPr="00B16212">
              <w:rPr>
                <w:rFonts w:ascii="Times New Roman" w:eastAsia="SimSun" w:hAnsi="Times New Roman" w:cs="Times New Roman"/>
                <w:color w:val="000000"/>
                <w:sz w:val="24"/>
                <w:szCs w:val="24"/>
                <w:lang w:eastAsia="zh-CN" w:bidi="ar"/>
              </w:rPr>
              <w:t xml:space="preserve">Нормативное обеспечение, закрепление стандартов поведения и декларация намерений </w:t>
            </w:r>
          </w:p>
          <w:p w14:paraId="6E342C06" w14:textId="77777777" w:rsidR="001E4869" w:rsidRPr="00B16212" w:rsidRDefault="001E4869">
            <w:pPr>
              <w:widowControl/>
              <w:jc w:val="left"/>
              <w:rPr>
                <w:rFonts w:ascii="Times New Roman" w:eastAsia="SimSun" w:hAnsi="Times New Roman" w:cs="Times New Roman"/>
                <w:b/>
                <w:bCs/>
                <w:color w:val="000000"/>
                <w:sz w:val="24"/>
                <w:szCs w:val="24"/>
                <w:lang w:eastAsia="zh-CN" w:bidi="ar"/>
              </w:rPr>
            </w:pPr>
          </w:p>
        </w:tc>
        <w:tc>
          <w:tcPr>
            <w:tcW w:w="6792" w:type="dxa"/>
          </w:tcPr>
          <w:p w14:paraId="6289C5E8" w14:textId="77777777" w:rsidR="001E4869" w:rsidRPr="00B16212" w:rsidRDefault="001E5872">
            <w:pPr>
              <w:widowControl/>
              <w:spacing w:line="212" w:lineRule="auto"/>
              <w:jc w:val="left"/>
              <w:rPr>
                <w:rFonts w:ascii="Times New Roman" w:eastAsia="SimSun" w:hAnsi="Times New Roman" w:cs="Times New Roman"/>
                <w:b/>
                <w:bCs/>
                <w:color w:val="000000"/>
                <w:lang w:eastAsia="zh-CN" w:bidi="ar"/>
              </w:rPr>
            </w:pPr>
            <w:r w:rsidRPr="00B16212">
              <w:rPr>
                <w:rFonts w:ascii="Times New Roman" w:eastAsia="SimSun" w:hAnsi="Times New Roman" w:cs="Times New Roman"/>
                <w:color w:val="000000"/>
                <w:lang w:eastAsia="zh-CN" w:bidi="ar"/>
              </w:rPr>
              <w:t xml:space="preserve">Разработка и принятие антикоррупционной политики организации </w:t>
            </w:r>
          </w:p>
        </w:tc>
      </w:tr>
      <w:tr w:rsidR="001E4869" w14:paraId="66C82EB0" w14:textId="77777777">
        <w:trPr>
          <w:trHeight w:val="749"/>
        </w:trPr>
        <w:tc>
          <w:tcPr>
            <w:tcW w:w="2868" w:type="dxa"/>
            <w:vMerge/>
          </w:tcPr>
          <w:p w14:paraId="20D5573D" w14:textId="77777777" w:rsidR="001E4869" w:rsidRPr="00B16212" w:rsidRDefault="001E4869" w:rsidP="00FD62E8">
            <w:pPr>
              <w:widowControl/>
              <w:spacing w:after="0"/>
              <w:jc w:val="left"/>
              <w:rPr>
                <w:rFonts w:ascii="Times New Roman" w:eastAsia="SimSun" w:hAnsi="Times New Roman" w:cs="Times New Roman"/>
                <w:b/>
                <w:bCs/>
                <w:color w:val="000000"/>
                <w:sz w:val="24"/>
                <w:szCs w:val="24"/>
                <w:lang w:eastAsia="zh-CN" w:bidi="ar"/>
              </w:rPr>
            </w:pPr>
          </w:p>
        </w:tc>
        <w:tc>
          <w:tcPr>
            <w:tcW w:w="6792" w:type="dxa"/>
          </w:tcPr>
          <w:p w14:paraId="3380945B" w14:textId="77777777" w:rsidR="001E4869" w:rsidRPr="00B16212" w:rsidRDefault="001E5872" w:rsidP="00FD62E8">
            <w:pPr>
              <w:widowControl/>
              <w:spacing w:after="0" w:line="240" w:lineRule="auto"/>
              <w:jc w:val="left"/>
              <w:rPr>
                <w:rFonts w:ascii="Times New Roman" w:eastAsia="SimSun" w:hAnsi="Times New Roman" w:cs="Times New Roman"/>
                <w:b/>
                <w:bCs/>
                <w:color w:val="000000"/>
                <w:lang w:eastAsia="zh-CN" w:bidi="ar"/>
              </w:rPr>
            </w:pPr>
            <w:r w:rsidRPr="00B16212">
              <w:rPr>
                <w:rFonts w:ascii="Times New Roman" w:eastAsia="SimSun" w:hAnsi="Times New Roman" w:cs="Times New Roman"/>
                <w:color w:val="000000"/>
                <w:lang w:eastAsia="zh-CN" w:bidi="ar"/>
              </w:rPr>
              <w:t xml:space="preserve">Разработка и утверждение плана реализации антикоррупционных мероприятий </w:t>
            </w:r>
          </w:p>
        </w:tc>
      </w:tr>
      <w:tr w:rsidR="001E4869" w14:paraId="6EEC0ED1" w14:textId="77777777">
        <w:trPr>
          <w:trHeight w:val="545"/>
        </w:trPr>
        <w:tc>
          <w:tcPr>
            <w:tcW w:w="2868" w:type="dxa"/>
            <w:vMerge/>
          </w:tcPr>
          <w:p w14:paraId="28B408A8" w14:textId="77777777" w:rsidR="001E4869" w:rsidRPr="00B16212" w:rsidRDefault="001E4869" w:rsidP="00FD62E8">
            <w:pPr>
              <w:widowControl/>
              <w:spacing w:after="0"/>
              <w:jc w:val="left"/>
              <w:rPr>
                <w:rFonts w:ascii="Times New Roman" w:eastAsia="SimSun" w:hAnsi="Times New Roman" w:cs="Times New Roman"/>
                <w:b/>
                <w:bCs/>
                <w:color w:val="000000"/>
                <w:sz w:val="24"/>
                <w:szCs w:val="24"/>
                <w:lang w:eastAsia="zh-CN" w:bidi="ar"/>
              </w:rPr>
            </w:pPr>
          </w:p>
        </w:tc>
        <w:tc>
          <w:tcPr>
            <w:tcW w:w="6792" w:type="dxa"/>
          </w:tcPr>
          <w:p w14:paraId="1DBCCC08" w14:textId="77777777" w:rsidR="001E4869" w:rsidRPr="00B16212" w:rsidRDefault="001E5872" w:rsidP="00FD62E8">
            <w:pPr>
              <w:widowControl/>
              <w:spacing w:after="0" w:line="212" w:lineRule="auto"/>
              <w:jc w:val="left"/>
              <w:rPr>
                <w:rFonts w:ascii="Times New Roman" w:eastAsia="SimSun" w:hAnsi="Times New Roman" w:cs="Times New Roman"/>
                <w:b/>
                <w:bCs/>
                <w:color w:val="000000"/>
                <w:lang w:eastAsia="zh-CN" w:bidi="ar"/>
              </w:rPr>
            </w:pPr>
            <w:r w:rsidRPr="00B16212">
              <w:rPr>
                <w:rFonts w:ascii="Times New Roman" w:eastAsia="SimSun" w:hAnsi="Times New Roman" w:cs="Times New Roman"/>
                <w:color w:val="000000"/>
                <w:lang w:eastAsia="zh-CN" w:bidi="ar"/>
              </w:rPr>
              <w:t xml:space="preserve">Разработка и принятие кодекса этики и служебного поведения работников организации </w:t>
            </w:r>
          </w:p>
        </w:tc>
      </w:tr>
      <w:tr w:rsidR="001E4869" w14:paraId="14E7D940" w14:textId="77777777">
        <w:trPr>
          <w:trHeight w:val="425"/>
        </w:trPr>
        <w:tc>
          <w:tcPr>
            <w:tcW w:w="2868" w:type="dxa"/>
            <w:vMerge/>
          </w:tcPr>
          <w:p w14:paraId="710165CD" w14:textId="77777777" w:rsidR="001E4869" w:rsidRPr="00B16212" w:rsidRDefault="001E4869" w:rsidP="00FD62E8">
            <w:pPr>
              <w:widowControl/>
              <w:spacing w:after="0"/>
              <w:jc w:val="left"/>
              <w:rPr>
                <w:rFonts w:ascii="Times New Roman" w:eastAsia="SimSun" w:hAnsi="Times New Roman" w:cs="Times New Roman"/>
                <w:b/>
                <w:bCs/>
                <w:color w:val="000000"/>
                <w:sz w:val="24"/>
                <w:szCs w:val="24"/>
                <w:lang w:eastAsia="zh-CN" w:bidi="ar"/>
              </w:rPr>
            </w:pPr>
          </w:p>
        </w:tc>
        <w:tc>
          <w:tcPr>
            <w:tcW w:w="6792" w:type="dxa"/>
          </w:tcPr>
          <w:p w14:paraId="5DAB6FAB" w14:textId="77777777" w:rsidR="001E4869" w:rsidRPr="00B16212" w:rsidRDefault="001E5872" w:rsidP="00FD62E8">
            <w:pPr>
              <w:widowControl/>
              <w:spacing w:after="0" w:line="240" w:lineRule="auto"/>
              <w:jc w:val="left"/>
              <w:rPr>
                <w:rFonts w:ascii="Times New Roman" w:eastAsia="SimSun" w:hAnsi="Times New Roman" w:cs="Times New Roman"/>
                <w:b/>
                <w:bCs/>
                <w:color w:val="000000"/>
                <w:lang w:eastAsia="zh-CN" w:bidi="ar"/>
              </w:rPr>
            </w:pPr>
            <w:r w:rsidRPr="00B16212">
              <w:rPr>
                <w:rFonts w:ascii="Times New Roman" w:eastAsia="SimSun" w:hAnsi="Times New Roman" w:cs="Times New Roman"/>
                <w:color w:val="000000"/>
                <w:lang w:eastAsia="zh-CN" w:bidi="ar"/>
              </w:rPr>
              <w:t>Разработка и внедрение положения о конфликте интересов, декларации о конфликте интересов</w:t>
            </w:r>
          </w:p>
        </w:tc>
      </w:tr>
      <w:tr w:rsidR="001E4869" w14:paraId="6A79CDA8" w14:textId="77777777">
        <w:trPr>
          <w:trHeight w:val="90"/>
        </w:trPr>
        <w:tc>
          <w:tcPr>
            <w:tcW w:w="2868" w:type="dxa"/>
            <w:vMerge/>
          </w:tcPr>
          <w:p w14:paraId="1D8635D5" w14:textId="77777777" w:rsidR="001E4869" w:rsidRPr="00B16212" w:rsidRDefault="001E4869" w:rsidP="00FD62E8">
            <w:pPr>
              <w:widowControl/>
              <w:spacing w:after="0"/>
              <w:jc w:val="left"/>
              <w:rPr>
                <w:rFonts w:ascii="Times New Roman" w:eastAsia="SimSun" w:hAnsi="Times New Roman" w:cs="Times New Roman"/>
                <w:b/>
                <w:bCs/>
                <w:color w:val="000000"/>
                <w:sz w:val="24"/>
                <w:szCs w:val="24"/>
                <w:lang w:eastAsia="zh-CN" w:bidi="ar"/>
              </w:rPr>
            </w:pPr>
          </w:p>
        </w:tc>
        <w:tc>
          <w:tcPr>
            <w:tcW w:w="6792" w:type="dxa"/>
          </w:tcPr>
          <w:p w14:paraId="40CBEE17"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Разработка и принятие правил, регламентирующих вопросы обмена деловыми подарками и знаками делового гостеприимства </w:t>
            </w:r>
          </w:p>
        </w:tc>
      </w:tr>
      <w:tr w:rsidR="001E4869" w14:paraId="6A170599" w14:textId="77777777">
        <w:trPr>
          <w:trHeight w:val="395"/>
        </w:trPr>
        <w:tc>
          <w:tcPr>
            <w:tcW w:w="2868" w:type="dxa"/>
            <w:vMerge w:val="restart"/>
          </w:tcPr>
          <w:p w14:paraId="5DD3960C"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Разработка и введение специальных антикоррупционных процедур </w:t>
            </w:r>
          </w:p>
        </w:tc>
        <w:tc>
          <w:tcPr>
            <w:tcW w:w="6792" w:type="dxa"/>
          </w:tcPr>
          <w:p w14:paraId="19303968"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Введение процедуры информирования работниками работодателя о случаях склонения их к совершению коррупционных нарушений и порядка</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рассмотрения таких сообщений, включая создание доступных каналов</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передачи обозначенной информации (механизмов «обратной связи», телефона доверия и т. п.)</w:t>
            </w:r>
          </w:p>
        </w:tc>
      </w:tr>
      <w:tr w:rsidR="001E4869" w14:paraId="4AE076C3" w14:textId="77777777">
        <w:trPr>
          <w:trHeight w:val="332"/>
        </w:trPr>
        <w:tc>
          <w:tcPr>
            <w:tcW w:w="2868" w:type="dxa"/>
            <w:vMerge/>
          </w:tcPr>
          <w:p w14:paraId="103EAEFA" w14:textId="77777777" w:rsidR="001E4869" w:rsidRPr="00B16212" w:rsidRDefault="001E4869">
            <w:pPr>
              <w:widowControl/>
              <w:jc w:val="left"/>
              <w:rPr>
                <w:rFonts w:ascii="Times New Roman" w:eastAsia="SimSun" w:hAnsi="Times New Roman" w:cs="Times New Roman"/>
                <w:color w:val="000000"/>
                <w:sz w:val="24"/>
                <w:szCs w:val="24"/>
                <w:lang w:eastAsia="zh-CN" w:bidi="ar"/>
              </w:rPr>
            </w:pPr>
          </w:p>
        </w:tc>
        <w:tc>
          <w:tcPr>
            <w:tcW w:w="6792" w:type="dxa"/>
          </w:tcPr>
          <w:p w14:paraId="4FCB71FA"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1E4869" w14:paraId="04E30BD5" w14:textId="77777777">
        <w:trPr>
          <w:trHeight w:val="299"/>
        </w:trPr>
        <w:tc>
          <w:tcPr>
            <w:tcW w:w="2868" w:type="dxa"/>
            <w:vMerge/>
          </w:tcPr>
          <w:p w14:paraId="2038E2BF" w14:textId="77777777" w:rsidR="001E4869" w:rsidRPr="00B16212" w:rsidRDefault="001E4869">
            <w:pPr>
              <w:widowControl/>
              <w:jc w:val="left"/>
              <w:rPr>
                <w:rFonts w:ascii="Times New Roman" w:eastAsia="SimSun" w:hAnsi="Times New Roman" w:cs="Times New Roman"/>
                <w:color w:val="000000"/>
                <w:sz w:val="24"/>
                <w:szCs w:val="24"/>
                <w:lang w:eastAsia="zh-CN" w:bidi="ar"/>
              </w:rPr>
            </w:pPr>
          </w:p>
        </w:tc>
        <w:tc>
          <w:tcPr>
            <w:tcW w:w="6792" w:type="dxa"/>
          </w:tcPr>
          <w:p w14:paraId="415F6CF0"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Введение процедур защиты работников, сообщивших о коррупционных правонарушениях в деятельности организации, от формальных и</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неформальных санкций </w:t>
            </w:r>
          </w:p>
        </w:tc>
      </w:tr>
      <w:tr w:rsidR="001E4869" w14:paraId="2CC9F17E" w14:textId="77777777">
        <w:trPr>
          <w:trHeight w:val="296"/>
        </w:trPr>
        <w:tc>
          <w:tcPr>
            <w:tcW w:w="2868" w:type="dxa"/>
            <w:vMerge/>
          </w:tcPr>
          <w:p w14:paraId="15499949" w14:textId="77777777" w:rsidR="001E4869" w:rsidRPr="00B16212" w:rsidRDefault="001E4869">
            <w:pPr>
              <w:widowControl/>
              <w:jc w:val="left"/>
              <w:rPr>
                <w:rFonts w:ascii="Times New Roman" w:eastAsia="SimSun" w:hAnsi="Times New Roman" w:cs="Times New Roman"/>
                <w:color w:val="000000"/>
                <w:sz w:val="24"/>
                <w:szCs w:val="24"/>
                <w:lang w:eastAsia="zh-CN" w:bidi="ar"/>
              </w:rPr>
            </w:pPr>
          </w:p>
        </w:tc>
        <w:tc>
          <w:tcPr>
            <w:tcW w:w="6792" w:type="dxa"/>
          </w:tcPr>
          <w:p w14:paraId="438A541F"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Проведение периодической оценки коррупционных рисков в целях</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выявления сфер деятельности организации, наиболее подверженных таким</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рискам, и разработки соответствующих антикоррупционных мер </w:t>
            </w:r>
          </w:p>
        </w:tc>
      </w:tr>
      <w:tr w:rsidR="001E4869" w14:paraId="47EBFB75" w14:textId="77777777">
        <w:trPr>
          <w:trHeight w:val="352"/>
        </w:trPr>
        <w:tc>
          <w:tcPr>
            <w:tcW w:w="2868" w:type="dxa"/>
            <w:vMerge w:val="restart"/>
          </w:tcPr>
          <w:p w14:paraId="5A424C82" w14:textId="77777777" w:rsidR="001E4869" w:rsidRDefault="001E5872" w:rsidP="00FD62E8">
            <w:pPr>
              <w:widowControl/>
              <w:spacing w:after="0" w:line="240" w:lineRule="auto"/>
              <w:jc w:val="left"/>
              <w:rPr>
                <w:rFonts w:ascii="Times New Roman" w:eastAsia="SimSun" w:hAnsi="Times New Roman" w:cs="Times New Roman"/>
                <w:b/>
                <w:bCs/>
                <w:color w:val="000000"/>
                <w:sz w:val="24"/>
                <w:szCs w:val="24"/>
                <w:lang w:val="en-US" w:eastAsia="zh-CN" w:bidi="ar"/>
              </w:rPr>
            </w:pPr>
            <w:r>
              <w:rPr>
                <w:rFonts w:ascii="Times New Roman" w:eastAsia="SimSun" w:hAnsi="Times New Roman" w:cs="Times New Roman"/>
                <w:color w:val="000000"/>
                <w:sz w:val="24"/>
                <w:szCs w:val="24"/>
                <w:lang w:val="en-US" w:eastAsia="zh-CN" w:bidi="ar"/>
              </w:rPr>
              <w:t xml:space="preserve">Обучение и информирование работников </w:t>
            </w:r>
          </w:p>
        </w:tc>
        <w:tc>
          <w:tcPr>
            <w:tcW w:w="6792" w:type="dxa"/>
          </w:tcPr>
          <w:p w14:paraId="3C7DF9FC"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Ежегодное ознакомление работников с нормативными документами, регламентирующими вопросы предупреждения и противодействия коррупции в организации </w:t>
            </w:r>
          </w:p>
        </w:tc>
      </w:tr>
      <w:tr w:rsidR="001E4869" w14:paraId="0688117E" w14:textId="77777777">
        <w:trPr>
          <w:trHeight w:val="379"/>
        </w:trPr>
        <w:tc>
          <w:tcPr>
            <w:tcW w:w="2868" w:type="dxa"/>
            <w:vMerge/>
          </w:tcPr>
          <w:p w14:paraId="431A9936" w14:textId="77777777" w:rsidR="001E4869" w:rsidRPr="00B16212" w:rsidRDefault="001E4869">
            <w:pPr>
              <w:widowControl/>
              <w:jc w:val="left"/>
              <w:rPr>
                <w:rFonts w:ascii="Times New Roman" w:eastAsia="SimSun" w:hAnsi="Times New Roman" w:cs="Times New Roman"/>
                <w:color w:val="000000"/>
                <w:sz w:val="24"/>
                <w:szCs w:val="24"/>
                <w:lang w:eastAsia="zh-CN" w:bidi="ar"/>
              </w:rPr>
            </w:pPr>
          </w:p>
        </w:tc>
        <w:tc>
          <w:tcPr>
            <w:tcW w:w="6792" w:type="dxa"/>
          </w:tcPr>
          <w:p w14:paraId="6E74810F"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Проведение обучающих мероприятий по вопросам профилактики и противодействия коррупции </w:t>
            </w:r>
          </w:p>
        </w:tc>
      </w:tr>
      <w:tr w:rsidR="001E4869" w14:paraId="2FFF686F" w14:textId="77777777">
        <w:trPr>
          <w:trHeight w:val="342"/>
        </w:trPr>
        <w:tc>
          <w:tcPr>
            <w:tcW w:w="2868" w:type="dxa"/>
            <w:vMerge/>
          </w:tcPr>
          <w:p w14:paraId="2D13B7C3" w14:textId="77777777" w:rsidR="001E4869" w:rsidRPr="00B16212" w:rsidRDefault="001E4869">
            <w:pPr>
              <w:widowControl/>
              <w:jc w:val="left"/>
              <w:rPr>
                <w:rFonts w:ascii="Times New Roman" w:eastAsia="SimSun" w:hAnsi="Times New Roman" w:cs="Times New Roman"/>
                <w:color w:val="000000"/>
                <w:sz w:val="24"/>
                <w:szCs w:val="24"/>
                <w:lang w:eastAsia="zh-CN" w:bidi="ar"/>
              </w:rPr>
            </w:pPr>
          </w:p>
        </w:tc>
        <w:tc>
          <w:tcPr>
            <w:tcW w:w="6792" w:type="dxa"/>
          </w:tcPr>
          <w:p w14:paraId="687D7506"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E4869" w14:paraId="4AE1336D" w14:textId="77777777">
        <w:tc>
          <w:tcPr>
            <w:tcW w:w="2868" w:type="dxa"/>
          </w:tcPr>
          <w:p w14:paraId="74562A76"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Обеспечение соответствия системы внутреннего контроля и аудита организации требованиям антикоррупционной политики организации </w:t>
            </w:r>
          </w:p>
        </w:tc>
        <w:tc>
          <w:tcPr>
            <w:tcW w:w="6792" w:type="dxa"/>
          </w:tcPr>
          <w:p w14:paraId="28A7DD4A"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Осуществление регулярного контроля соблюдения внутренних процедур </w:t>
            </w:r>
          </w:p>
        </w:tc>
      </w:tr>
      <w:tr w:rsidR="001E4869" w14:paraId="6C1C932E" w14:textId="77777777">
        <w:tc>
          <w:tcPr>
            <w:tcW w:w="2868" w:type="dxa"/>
          </w:tcPr>
          <w:p w14:paraId="3C7ECABE"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Оценка результатов </w:t>
            </w:r>
            <w:r w:rsidRPr="00B16212">
              <w:rPr>
                <w:rFonts w:ascii="Times New Roman" w:eastAsia="SimSun" w:hAnsi="Times New Roman" w:cs="Times New Roman"/>
                <w:color w:val="000000"/>
                <w:sz w:val="24"/>
                <w:szCs w:val="24"/>
                <w:lang w:eastAsia="zh-CN" w:bidi="ar"/>
              </w:rPr>
              <w:lastRenderedPageBreak/>
              <w:t xml:space="preserve">проводимой антикоррупционной работы и распространение отчетных материалов </w:t>
            </w:r>
          </w:p>
        </w:tc>
        <w:tc>
          <w:tcPr>
            <w:tcW w:w="6792" w:type="dxa"/>
          </w:tcPr>
          <w:p w14:paraId="6734B54F"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lastRenderedPageBreak/>
              <w:t xml:space="preserve">Проведение регулярной оценки результатов работы по </w:t>
            </w:r>
            <w:r w:rsidRPr="00B16212">
              <w:rPr>
                <w:rFonts w:ascii="Times New Roman" w:eastAsia="SimSun" w:hAnsi="Times New Roman" w:cs="Times New Roman"/>
                <w:color w:val="000000"/>
                <w:sz w:val="24"/>
                <w:szCs w:val="24"/>
                <w:lang w:eastAsia="zh-CN" w:bidi="ar"/>
              </w:rPr>
              <w:lastRenderedPageBreak/>
              <w:t xml:space="preserve">противодействию коррупции </w:t>
            </w:r>
          </w:p>
        </w:tc>
      </w:tr>
      <w:tr w:rsidR="001E4869" w14:paraId="0108CE36" w14:textId="77777777">
        <w:trPr>
          <w:trHeight w:val="743"/>
        </w:trPr>
        <w:tc>
          <w:tcPr>
            <w:tcW w:w="2868" w:type="dxa"/>
            <w:vMerge w:val="restart"/>
          </w:tcPr>
          <w:p w14:paraId="1F4732BD"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lastRenderedPageBreak/>
              <w:t>Сотрудничество с правоохранительными</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органами</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в сфере противодействия коррупции </w:t>
            </w:r>
          </w:p>
        </w:tc>
        <w:tc>
          <w:tcPr>
            <w:tcW w:w="6792" w:type="dxa"/>
          </w:tcPr>
          <w:p w14:paraId="09724D36"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Оказание содействия уполномоченным представителям контрольно</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 надзорных и правоохранительных органов при проведении ими проверок деятельности организации по противодействию коррупции </w:t>
            </w:r>
          </w:p>
        </w:tc>
      </w:tr>
      <w:tr w:rsidR="001E4869" w14:paraId="319226E8" w14:textId="77777777">
        <w:trPr>
          <w:trHeight w:val="540"/>
        </w:trPr>
        <w:tc>
          <w:tcPr>
            <w:tcW w:w="2868" w:type="dxa"/>
            <w:vMerge/>
          </w:tcPr>
          <w:p w14:paraId="49DBACEE" w14:textId="77777777" w:rsidR="001E4869" w:rsidRPr="00B16212" w:rsidRDefault="001E4869">
            <w:pPr>
              <w:widowControl/>
              <w:spacing w:line="192" w:lineRule="auto"/>
              <w:jc w:val="left"/>
              <w:rPr>
                <w:rFonts w:ascii="Times New Roman" w:eastAsia="SimSun" w:hAnsi="Times New Roman" w:cs="Times New Roman"/>
                <w:color w:val="000000"/>
                <w:sz w:val="24"/>
                <w:szCs w:val="24"/>
                <w:lang w:eastAsia="zh-CN" w:bidi="ar"/>
              </w:rPr>
            </w:pPr>
          </w:p>
        </w:tc>
        <w:tc>
          <w:tcPr>
            <w:tcW w:w="6792" w:type="dxa"/>
          </w:tcPr>
          <w:p w14:paraId="0B8612F6" w14:textId="77777777" w:rsidR="001E4869" w:rsidRPr="00B16212" w:rsidRDefault="001E5872" w:rsidP="00FD62E8">
            <w:pPr>
              <w:widowControl/>
              <w:spacing w:after="0" w:line="240" w:lineRule="auto"/>
              <w:jc w:val="left"/>
              <w:rPr>
                <w:rFonts w:ascii="Times New Roman" w:eastAsia="SimSun" w:hAnsi="Times New Roman" w:cs="Times New Roman"/>
                <w:b/>
                <w:bCs/>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Оказание содействия уполномоченным представителям контрольно- надзорных и правоохранительных органов при проведении ими проверок деятельности организации по противодействию коррупции </w:t>
            </w:r>
          </w:p>
        </w:tc>
      </w:tr>
    </w:tbl>
    <w:p w14:paraId="4EEB6D52" w14:textId="77777777" w:rsidR="001E4869" w:rsidRDefault="001E5872">
      <w:r>
        <w:rPr>
          <w:rFonts w:ascii="Times New Roman" w:eastAsia="SimSun" w:hAnsi="Times New Roman" w:cs="Times New Roman"/>
          <w:b/>
          <w:bCs/>
          <w:color w:val="000000"/>
          <w:sz w:val="24"/>
          <w:szCs w:val="24"/>
          <w:lang w:eastAsia="zh-CN" w:bidi="ar"/>
        </w:rPr>
        <w:t xml:space="preserve">                                                   </w:t>
      </w:r>
    </w:p>
    <w:p w14:paraId="38CDB0DD" w14:textId="77777777" w:rsidR="001E4869" w:rsidRDefault="001E5872">
      <w:pPr>
        <w:jc w:val="center"/>
      </w:pPr>
      <w:r>
        <w:rPr>
          <w:rFonts w:ascii="Times New Roman" w:eastAsia="SimSun" w:hAnsi="Times New Roman" w:cs="Times New Roman"/>
          <w:b/>
          <w:bCs/>
          <w:i/>
          <w:iCs/>
          <w:color w:val="000000"/>
          <w:sz w:val="24"/>
          <w:szCs w:val="24"/>
          <w:lang w:eastAsia="zh-CN" w:bidi="ar"/>
        </w:rPr>
        <w:t>8</w:t>
      </w:r>
      <w:r w:rsidRPr="00B16212">
        <w:rPr>
          <w:rFonts w:ascii="Times New Roman" w:eastAsia="SimSun" w:hAnsi="Times New Roman" w:cs="Times New Roman"/>
          <w:b/>
          <w:bCs/>
          <w:i/>
          <w:iCs/>
          <w:color w:val="000000"/>
          <w:sz w:val="24"/>
          <w:szCs w:val="24"/>
          <w:lang w:eastAsia="zh-CN" w:bidi="ar"/>
        </w:rPr>
        <w:t>. Оценка коррупционных рисков</w:t>
      </w:r>
    </w:p>
    <w:p w14:paraId="4606F277" w14:textId="77777777" w:rsidR="001E4869" w:rsidRDefault="001E5872" w:rsidP="00FD62E8">
      <w:pPr>
        <w:spacing w:after="0" w:line="276" w:lineRule="auto"/>
        <w:ind w:firstLineChars="150" w:firstLine="360"/>
      </w:pPr>
      <w:r w:rsidRPr="00B16212">
        <w:rPr>
          <w:rFonts w:ascii="Times New Roman" w:eastAsia="SimSun" w:hAnsi="Times New Roman" w:cs="Times New Roman"/>
          <w:color w:val="000000"/>
          <w:sz w:val="24"/>
          <w:szCs w:val="24"/>
          <w:lang w:eastAsia="zh-CN" w:bidi="ar"/>
        </w:rPr>
        <w:t>Целью оценки коррупционных рисков является определение конкретных процессов и видов</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деятельности организации, при реализации которых наиболее высока вероятность совершения</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работниками организации коррупционных правонарушений как в целях получения личной выгоды, так и в целях получения выгоды организацией.</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 </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14:paraId="13909374"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документу.</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Порядок проведения оценки коррупционных рисков: </w:t>
      </w:r>
    </w:p>
    <w:p w14:paraId="63F5716F" w14:textId="77777777" w:rsidR="00497B09" w:rsidRPr="00497B09" w:rsidRDefault="001E5872" w:rsidP="00497B09">
      <w:pPr>
        <w:pStyle w:val="a4"/>
        <w:numPr>
          <w:ilvl w:val="0"/>
          <w:numId w:val="12"/>
        </w:numPr>
        <w:spacing w:after="0" w:line="276" w:lineRule="auto"/>
      </w:pPr>
      <w:r w:rsidRPr="00497B09">
        <w:rPr>
          <w:rFonts w:ascii="Times New Roman" w:eastAsia="SimSun" w:hAnsi="Times New Roman" w:cs="Times New Roman"/>
          <w:color w:val="000000"/>
          <w:sz w:val="24"/>
          <w:szCs w:val="24"/>
          <w:lang w:eastAsia="zh-CN" w:bidi="ar"/>
        </w:rPr>
        <w:t xml:space="preserve">представить деятельность </w:t>
      </w:r>
      <w:r w:rsidRPr="00497B09">
        <w:rPr>
          <w:rFonts w:ascii="Times New Roman" w:eastAsia="SimSun" w:hAnsi="Times New Roman" w:cs="Times New Roman"/>
          <w:b/>
          <w:bCs/>
          <w:color w:val="000000"/>
          <w:sz w:val="24"/>
          <w:szCs w:val="24"/>
          <w:lang w:eastAsia="zh-CN" w:bidi="ar"/>
        </w:rPr>
        <w:t xml:space="preserve">организации </w:t>
      </w:r>
      <w:r w:rsidRPr="00497B09">
        <w:rPr>
          <w:rFonts w:ascii="Times New Roman" w:eastAsia="SimSun" w:hAnsi="Times New Roman" w:cs="Times New Roman"/>
          <w:color w:val="000000"/>
          <w:sz w:val="24"/>
          <w:szCs w:val="24"/>
          <w:lang w:eastAsia="zh-CN" w:bidi="ar"/>
        </w:rPr>
        <w:t xml:space="preserve">в виде отдельных процессов, в каждом из которых выделить составные элементы (подпроцессы); </w:t>
      </w:r>
    </w:p>
    <w:p w14:paraId="332C0035" w14:textId="5A0D9CA5" w:rsidR="001E4869" w:rsidRDefault="001E5872" w:rsidP="00497B09">
      <w:pPr>
        <w:pStyle w:val="a4"/>
        <w:numPr>
          <w:ilvl w:val="0"/>
          <w:numId w:val="12"/>
        </w:numPr>
        <w:spacing w:after="0" w:line="276" w:lineRule="auto"/>
      </w:pPr>
      <w:r w:rsidRPr="00497B09">
        <w:rPr>
          <w:rFonts w:ascii="Times New Roman" w:eastAsia="SimSun" w:hAnsi="Times New Roman" w:cs="Times New Roman"/>
          <w:color w:val="000000"/>
          <w:sz w:val="24"/>
          <w:szCs w:val="24"/>
          <w:lang w:eastAsia="zh-CN" w:bidi="ar"/>
        </w:rPr>
        <w:t xml:space="preserve">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 </w:t>
      </w:r>
    </w:p>
    <w:p w14:paraId="3A10C9BF" w14:textId="77777777" w:rsidR="001E4869" w:rsidRDefault="001E5872" w:rsidP="00497B09">
      <w:pPr>
        <w:spacing w:after="0" w:line="276" w:lineRule="auto"/>
        <w:ind w:firstLineChars="100" w:firstLine="240"/>
      </w:pPr>
      <w:r w:rsidRPr="00B16212">
        <w:rPr>
          <w:rFonts w:ascii="Times New Roman" w:eastAsia="SimSun" w:hAnsi="Times New Roman" w:cs="Times New Roman"/>
          <w:color w:val="000000"/>
          <w:sz w:val="24"/>
          <w:szCs w:val="24"/>
          <w:lang w:eastAsia="zh-CN" w:bidi="ar"/>
        </w:rPr>
        <w:t xml:space="preserve">Для каждого подпроцесса, реализация которого связана с коррупционным риском, составить описание возможных коррупционных правонарушений, включающее: </w:t>
      </w:r>
    </w:p>
    <w:p w14:paraId="31186BB8" w14:textId="77777777" w:rsidR="001E4869" w:rsidRDefault="001E5872" w:rsidP="00497B09">
      <w:pPr>
        <w:spacing w:after="0" w:line="276" w:lineRule="auto"/>
        <w:ind w:firstLineChars="50" w:firstLine="110"/>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характеристику выгоды или преимущества, которое может быть получено организацией ли ее отдельными работниками при совершении «коррупционного правонарушения»;</w:t>
      </w: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 </w:t>
      </w:r>
    </w:p>
    <w:p w14:paraId="10E948B0" w14:textId="77777777" w:rsidR="001E4869" w:rsidRDefault="001E5872" w:rsidP="00FD62E8">
      <w:pPr>
        <w:spacing w:line="276" w:lineRule="auto"/>
        <w:ind w:firstLineChars="50" w:firstLine="110"/>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вероятные формы осуществления коррупционных платежей. </w:t>
      </w:r>
    </w:p>
    <w:p w14:paraId="60964F6B" w14:textId="47E68897" w:rsidR="001E4869" w:rsidRDefault="001E5872" w:rsidP="00FD62E8">
      <w:pPr>
        <w:jc w:val="center"/>
      </w:pPr>
      <w:r>
        <w:rPr>
          <w:rFonts w:ascii="Times New Roman" w:eastAsia="SimSun" w:hAnsi="Times New Roman" w:cs="Times New Roman"/>
          <w:b/>
          <w:bCs/>
          <w:i/>
          <w:iCs/>
          <w:color w:val="000000"/>
          <w:sz w:val="24"/>
          <w:szCs w:val="24"/>
          <w:lang w:eastAsia="zh-CN" w:bidi="ar"/>
        </w:rPr>
        <w:t>9</w:t>
      </w:r>
      <w:r w:rsidRPr="00B16212">
        <w:rPr>
          <w:rFonts w:ascii="Times New Roman" w:eastAsia="SimSun" w:hAnsi="Times New Roman" w:cs="Times New Roman"/>
          <w:b/>
          <w:bCs/>
          <w:i/>
          <w:iCs/>
          <w:color w:val="000000"/>
          <w:sz w:val="24"/>
          <w:szCs w:val="24"/>
          <w:lang w:eastAsia="zh-CN" w:bidi="ar"/>
        </w:rPr>
        <w:t>. Ответственность сотрудников за несоблюдение требований антикоррупционной политики</w:t>
      </w:r>
    </w:p>
    <w:p w14:paraId="0171A0A7" w14:textId="5164A19C" w:rsidR="001E4869" w:rsidRDefault="001E5872" w:rsidP="00497B09">
      <w:pPr>
        <w:spacing w:after="0" w:line="276" w:lineRule="auto"/>
        <w:ind w:firstLineChars="50" w:firstLine="120"/>
      </w:pPr>
      <w:r w:rsidRPr="00B16212">
        <w:rPr>
          <w:rFonts w:ascii="Times New Roman" w:eastAsia="SimSun" w:hAnsi="Times New Roman" w:cs="Times New Roman"/>
          <w:color w:val="000000"/>
          <w:sz w:val="24"/>
          <w:szCs w:val="24"/>
          <w:lang w:eastAsia="zh-CN" w:bidi="ar"/>
        </w:rPr>
        <w:t>Своевременное выявление конфликта интересов в деятельности работников организации является</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w:t>
      </w:r>
      <w:r w:rsidRPr="00B16212">
        <w:rPr>
          <w:rFonts w:ascii="Times New Roman" w:eastAsia="SimSun" w:hAnsi="Times New Roman" w:cs="Times New Roman"/>
          <w:color w:val="000000"/>
          <w:sz w:val="24"/>
          <w:szCs w:val="24"/>
          <w:lang w:eastAsia="zh-CN" w:bidi="ar"/>
        </w:rPr>
        <w:lastRenderedPageBreak/>
        <w:t xml:space="preserve">деятельности своих работников в организации следует принять Положение о конфликте интересов. 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w:t>
      </w:r>
    </w:p>
    <w:p w14:paraId="7F2CE5E7"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цели и задачи положения о конфликте интересов; </w:t>
      </w:r>
    </w:p>
    <w:p w14:paraId="787CDACF"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и</w:t>
      </w:r>
      <w:r w:rsidRPr="00B16212">
        <w:rPr>
          <w:rFonts w:ascii="Times New Roman" w:eastAsia="SimSun" w:hAnsi="Times New Roman" w:cs="Times New Roman"/>
          <w:color w:val="000000"/>
          <w:sz w:val="24"/>
          <w:szCs w:val="24"/>
          <w:lang w:eastAsia="zh-CN" w:bidi="ar"/>
        </w:rPr>
        <w:t xml:space="preserve">спользуемые в положении понятия и определения; </w:t>
      </w:r>
    </w:p>
    <w:p w14:paraId="68E3215F"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круг лиц, попадающих под действие положения; </w:t>
      </w:r>
    </w:p>
    <w:p w14:paraId="6C84222F"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основные принципы управления конфликтом интересов в организации; </w:t>
      </w:r>
    </w:p>
    <w:p w14:paraId="24205BC3"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14:paraId="086D16E5"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обязанности работников в связи с раскрытием и урегулированием конфликта интересов; </w:t>
      </w:r>
    </w:p>
    <w:p w14:paraId="5C13F481"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определение лиц, ответственных за прием сведений о возникшем конфликте интересов и</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рассмотрение этих сведений; </w:t>
      </w:r>
    </w:p>
    <w:p w14:paraId="0497E43D"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ответственность работников за несоблюдение положения о конфликте интересов. </w:t>
      </w:r>
    </w:p>
    <w:p w14:paraId="521BB6CD"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В основу работы по управлению конфликтом интересов в организации могут быть положены</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следующие принципы: </w:t>
      </w:r>
    </w:p>
    <w:p w14:paraId="0C40AA9F"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обязательность раскрытия сведений о реальном или потенциальном конфликте интересов; </w:t>
      </w:r>
    </w:p>
    <w:p w14:paraId="27DE4891"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индивидуальное рассмотрение и оценка репутационных рисков для организации при</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выявлении каждого конфликта интересов и его урегулирование; </w:t>
      </w:r>
    </w:p>
    <w:p w14:paraId="15929C00"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конфиденциальность процесса раскрытия сведений о конфликте интересов и процесса его урегулирования; </w:t>
      </w:r>
    </w:p>
    <w:p w14:paraId="34775DC1"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соблюдение баланса интересов организации и работника при урегулировании конфликта</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интересов; </w:t>
      </w:r>
    </w:p>
    <w:p w14:paraId="62547FF7"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14:paraId="5EBE122D" w14:textId="77777777" w:rsidR="001E4869" w:rsidRDefault="001E5872" w:rsidP="00497B09">
      <w:pPr>
        <w:spacing w:after="0" w:line="276" w:lineRule="auto"/>
      </w:pPr>
      <w:r w:rsidRPr="00B16212">
        <w:rPr>
          <w:rFonts w:ascii="Times New Roman" w:eastAsia="SimSun" w:hAnsi="Times New Roman" w:cs="Times New Roman"/>
          <w:b/>
          <w:bCs/>
          <w:i/>
          <w:iCs/>
          <w:color w:val="000000"/>
          <w:sz w:val="24"/>
          <w:szCs w:val="24"/>
          <w:lang w:eastAsia="zh-CN" w:bidi="ar"/>
        </w:rPr>
        <w:t>Обязанности работников в связи с раскрытием и урегулированием конфликта интересов</w:t>
      </w:r>
      <w:r w:rsidRPr="00B16212">
        <w:rPr>
          <w:rFonts w:ascii="Times New Roman" w:eastAsia="SimSun" w:hAnsi="Times New Roman" w:cs="Times New Roman"/>
          <w:i/>
          <w:iCs/>
          <w:color w:val="000000"/>
          <w:sz w:val="24"/>
          <w:szCs w:val="24"/>
          <w:lang w:eastAsia="zh-CN" w:bidi="ar"/>
        </w:rPr>
        <w:t>:</w:t>
      </w:r>
    </w:p>
    <w:p w14:paraId="3CCC3452"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своих родственников и друзей; </w:t>
      </w:r>
    </w:p>
    <w:p w14:paraId="00FFFDD1"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избегать (по возможности) ситуаций и обстоятельств, которые могут привести к конфликту интересов; </w:t>
      </w:r>
    </w:p>
    <w:p w14:paraId="77B8EE19"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раскрывать возникший (реальный) или потенциальный конфликт интересов; </w:t>
      </w:r>
    </w:p>
    <w:p w14:paraId="0C93379D"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содействовать урегулированию возникшего конфликта интересов. </w:t>
      </w:r>
    </w:p>
    <w:p w14:paraId="06C92ABA"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 xml:space="preserve">В организации возможно установление различных видов раскрытия конфликта интересов, в том числе: </w:t>
      </w:r>
    </w:p>
    <w:p w14:paraId="6E78C6E2"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раскрытие сведений о конфликте интересов при приеме на работу; </w:t>
      </w:r>
    </w:p>
    <w:p w14:paraId="2A72B77A" w14:textId="77777777" w:rsidR="001E4869" w:rsidRDefault="001E5872" w:rsidP="00BF3DD2">
      <w:pPr>
        <w:spacing w:after="0"/>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раскрытие сведений о конфликте интересов при назначении на новую должность; </w:t>
      </w:r>
    </w:p>
    <w:p w14:paraId="0DF5820A" w14:textId="69D48FE3" w:rsidR="001E4869" w:rsidRDefault="001E5872" w:rsidP="00BF3DD2">
      <w:pPr>
        <w:spacing w:after="0"/>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разовое раскрытие сведений по мере возникновения ситуаций конфликта интересов.</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w:t>
      </w:r>
      <w:r w:rsidRPr="00B16212">
        <w:rPr>
          <w:rFonts w:ascii="Times New Roman" w:eastAsia="SimSun" w:hAnsi="Times New Roman" w:cs="Times New Roman"/>
          <w:color w:val="000000"/>
          <w:sz w:val="24"/>
          <w:szCs w:val="24"/>
          <w:lang w:eastAsia="zh-CN" w:bidi="ar"/>
        </w:rPr>
        <w:lastRenderedPageBreak/>
        <w:t>с последующей фиксацией в письменн</w:t>
      </w:r>
      <w:r w:rsidR="00497B09">
        <w:rPr>
          <w:rFonts w:ascii="Times New Roman" w:eastAsia="SimSun" w:hAnsi="Times New Roman" w:cs="Times New Roman"/>
          <w:color w:val="000000"/>
          <w:sz w:val="24"/>
          <w:szCs w:val="24"/>
          <w:lang w:eastAsia="zh-CN" w:bidi="ar"/>
        </w:rPr>
        <w:t>ом виде. Организация бере</w:t>
      </w:r>
      <w:r w:rsidRPr="00B16212">
        <w:rPr>
          <w:rFonts w:ascii="Times New Roman" w:eastAsia="SimSun" w:hAnsi="Times New Roman" w:cs="Times New Roman"/>
          <w:color w:val="000000"/>
          <w:sz w:val="24"/>
          <w:szCs w:val="24"/>
          <w:lang w:eastAsia="zh-CN" w:bidi="ar"/>
        </w:rPr>
        <w:t>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w:t>
      </w:r>
      <w:r w:rsidR="00497B09">
        <w:rPr>
          <w:rFonts w:ascii="Times New Roman" w:eastAsia="SimSun" w:hAnsi="Times New Roman" w:cs="Times New Roman"/>
          <w:color w:val="000000"/>
          <w:sz w:val="24"/>
          <w:szCs w:val="24"/>
          <w:lang w:eastAsia="zh-CN" w:bidi="ar"/>
        </w:rPr>
        <w:t>ой работы организация может прий</w:t>
      </w:r>
      <w:r w:rsidRPr="00B16212">
        <w:rPr>
          <w:rFonts w:ascii="Times New Roman" w:eastAsia="SimSun" w:hAnsi="Times New Roman" w:cs="Times New Roman"/>
          <w:color w:val="000000"/>
          <w:sz w:val="24"/>
          <w:szCs w:val="24"/>
          <w:lang w:eastAsia="zh-CN" w:bidi="ar"/>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w:t>
      </w:r>
      <w:r w:rsidR="00497B09">
        <w:rPr>
          <w:rFonts w:ascii="Times New Roman" w:eastAsia="SimSun" w:hAnsi="Times New Roman" w:cs="Times New Roman"/>
          <w:color w:val="000000"/>
          <w:sz w:val="24"/>
          <w:szCs w:val="24"/>
          <w:lang w:eastAsia="zh-CN" w:bidi="ar"/>
        </w:rPr>
        <w:t>ия. Организация также может прий</w:t>
      </w:r>
      <w:r w:rsidRPr="00B16212">
        <w:rPr>
          <w:rFonts w:ascii="Times New Roman" w:eastAsia="SimSun" w:hAnsi="Times New Roman" w:cs="Times New Roman"/>
          <w:color w:val="000000"/>
          <w:sz w:val="24"/>
          <w:szCs w:val="24"/>
          <w:lang w:eastAsia="zh-CN" w:bidi="ar"/>
        </w:rPr>
        <w:t xml:space="preserve">ти к выводу, что конфликт интересов имеет место, и использовать различные способы его разрешения, в том числе: </w:t>
      </w:r>
    </w:p>
    <w:p w14:paraId="1E8A6E62" w14:textId="77777777" w:rsidR="001E4869" w:rsidRDefault="001E5872" w:rsidP="00497B09">
      <w:pPr>
        <w:spacing w:after="0"/>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ограничение доступа работника к конкретной информации, которая может затрагивать</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личные интересы работника; </w:t>
      </w:r>
    </w:p>
    <w:p w14:paraId="3FB97AA5" w14:textId="77777777" w:rsidR="001E4869" w:rsidRDefault="001E5872" w:rsidP="00497B09">
      <w:pPr>
        <w:spacing w:after="0"/>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14:paraId="49A2EC00" w14:textId="77777777" w:rsidR="001E4869" w:rsidRDefault="001E5872" w:rsidP="00497B09">
      <w:pPr>
        <w:spacing w:after="0"/>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пересмотр и изменение функциональных обязанностей работника; </w:t>
      </w:r>
    </w:p>
    <w:p w14:paraId="0A449099" w14:textId="77777777" w:rsidR="001E4869" w:rsidRDefault="001E5872" w:rsidP="00497B09">
      <w:pPr>
        <w:spacing w:after="0"/>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временное отстранение работника от должности, если его личные интересы входят в противоречие с функциональными обязанностями; </w:t>
      </w:r>
    </w:p>
    <w:p w14:paraId="036BF3D6" w14:textId="77777777" w:rsidR="001E4869" w:rsidRDefault="001E5872" w:rsidP="00497B09">
      <w:pPr>
        <w:spacing w:after="0"/>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перевод работника на должность, предусматривающую выполнение функциональных обязанностей, не связанных с конфликтом интересов; </w:t>
      </w:r>
    </w:p>
    <w:p w14:paraId="5F75F956" w14:textId="45407041"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передача работником принадлежащего ему имущества, являющегося основой возникновения конфликта интересов, в доверительное управление; </w:t>
      </w:r>
    </w:p>
    <w:p w14:paraId="4BEB329B"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отказ работника от своего личного интереса, порождающего конфликт с интересами организации; </w:t>
      </w:r>
    </w:p>
    <w:p w14:paraId="19014066"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увольнение работника из организации по инициативе работника; </w:t>
      </w:r>
    </w:p>
    <w:p w14:paraId="60104598"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возложенных на него трудовых обязанностей. </w:t>
      </w:r>
    </w:p>
    <w:p w14:paraId="6B4ACF6D"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 xml:space="preserve">Приведенный перечень способов разрешения конфликта интересов не является исчерпывающим. </w:t>
      </w:r>
    </w:p>
    <w:p w14:paraId="3004886D"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 xml:space="preserve">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14:paraId="38F292F1" w14:textId="77777777" w:rsidR="001E4869" w:rsidRDefault="001E5872" w:rsidP="00497B09">
      <w:pPr>
        <w:spacing w:after="0" w:line="276" w:lineRule="auto"/>
      </w:pPr>
      <w:r w:rsidRPr="00B16212">
        <w:rPr>
          <w:rFonts w:ascii="Times New Roman" w:eastAsia="SimSun" w:hAnsi="Times New Roman" w:cs="Times New Roman"/>
          <w:b/>
          <w:bCs/>
          <w:color w:val="000000"/>
          <w:sz w:val="24"/>
          <w:szCs w:val="24"/>
          <w:lang w:eastAsia="zh-CN" w:bidi="ar"/>
        </w:rPr>
        <w:t xml:space="preserve">В организации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w:t>
      </w:r>
    </w:p>
    <w:p w14:paraId="4CFBFD1E" w14:textId="77777777" w:rsidR="001E4869" w:rsidRDefault="001E5872" w:rsidP="00497B09">
      <w:pPr>
        <w:spacing w:after="0" w:line="276" w:lineRule="auto"/>
      </w:pPr>
      <w:r w:rsidRPr="00B16212">
        <w:rPr>
          <w:rFonts w:ascii="Times New Roman" w:eastAsia="SimSun" w:hAnsi="Times New Roman" w:cs="Times New Roman"/>
          <w:b/>
          <w:bCs/>
          <w:color w:val="000000"/>
          <w:sz w:val="24"/>
          <w:szCs w:val="24"/>
          <w:lang w:eastAsia="zh-CN" w:bidi="ar"/>
        </w:rPr>
        <w:t xml:space="preserve">Обучение проводится по следующей тематике: </w:t>
      </w:r>
    </w:p>
    <w:p w14:paraId="7A2A525E"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коррупция в государственном и частном секторах экономики (теоретическая); </w:t>
      </w:r>
    </w:p>
    <w:p w14:paraId="44A6E49F"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lastRenderedPageBreak/>
        <w:t xml:space="preserve">- </w:t>
      </w:r>
      <w:r w:rsidRPr="00B16212">
        <w:rPr>
          <w:rFonts w:ascii="Times New Roman" w:eastAsia="SimSun" w:hAnsi="Times New Roman" w:cs="Times New Roman"/>
          <w:color w:val="000000"/>
          <w:sz w:val="24"/>
          <w:szCs w:val="24"/>
          <w:lang w:eastAsia="zh-CN" w:bidi="ar"/>
        </w:rPr>
        <w:t xml:space="preserve">юридическая ответственность за совершение коррупционных правонарушений; </w:t>
      </w:r>
    </w:p>
    <w:p w14:paraId="519D86FF"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14:paraId="2350B94F"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выявление и разрешение конфликта интересов при выполнении трудовых обязанностей (прикладная); </w:t>
      </w:r>
    </w:p>
    <w:p w14:paraId="6AE1C8EA" w14:textId="71D6F949"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r w:rsidR="00B16212">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взаимодействие с правоохранительными органами по вопросам профилактики и противодействия коррупции (прикладная). </w:t>
      </w:r>
    </w:p>
    <w:p w14:paraId="72E5A234"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 xml:space="preserve">Возможны следующие виды обучения: </w:t>
      </w:r>
    </w:p>
    <w:p w14:paraId="6E8CA5FD"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обучение по вопросам профилактики и противодействия коррупции непосредственно после приема на работу; </w:t>
      </w:r>
    </w:p>
    <w:p w14:paraId="24C8D9EA" w14:textId="788FE5DC"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обучение при назначении работника на иную, более высокую должность, предполагающую</w:t>
      </w:r>
      <w:r w:rsidR="00497B09">
        <w:rPr>
          <w:rFonts w:ascii="Times New Roman" w:eastAsia="SimSun" w:hAnsi="Times New Roman" w:cs="Times New Roman"/>
          <w:color w:val="000000"/>
          <w:sz w:val="24"/>
          <w:szCs w:val="24"/>
          <w:lang w:eastAsia="zh-CN" w:bidi="ar"/>
        </w:rPr>
        <w:t xml:space="preserve"> </w:t>
      </w:r>
      <w:r w:rsidRPr="00F93259">
        <w:rPr>
          <w:rFonts w:ascii="Times New Roman" w:eastAsia="SimSun" w:hAnsi="Times New Roman" w:cs="Times New Roman"/>
          <w:color w:val="000000"/>
          <w:sz w:val="24"/>
          <w:szCs w:val="24"/>
          <w:lang w:eastAsia="zh-CN" w:bidi="ar"/>
        </w:rPr>
        <w:t>исполнение обязан</w:t>
      </w:r>
      <w:r w:rsidR="00B16212">
        <w:rPr>
          <w:rFonts w:ascii="Times New Roman" w:eastAsia="SimSun" w:hAnsi="Times New Roman" w:cs="Times New Roman"/>
          <w:color w:val="000000"/>
          <w:sz w:val="24"/>
          <w:szCs w:val="24"/>
          <w:lang w:eastAsia="zh-CN" w:bidi="ar"/>
        </w:rPr>
        <w:t>н</w:t>
      </w:r>
      <w:r w:rsidRPr="00F93259">
        <w:rPr>
          <w:rFonts w:ascii="Times New Roman" w:eastAsia="SimSun" w:hAnsi="Times New Roman" w:cs="Times New Roman"/>
          <w:color w:val="000000"/>
          <w:sz w:val="24"/>
          <w:szCs w:val="24"/>
          <w:lang w:eastAsia="zh-CN" w:bidi="ar"/>
        </w:rPr>
        <w:t xml:space="preserve">остей, связанных с предупреждением и противодействием коррупции; </w:t>
      </w:r>
    </w:p>
    <w:p w14:paraId="485CBB5A"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периодическое обучение работников организации с целью поддержания их знаний и навыков в сфере противодействия коррупции на должном уровне; </w:t>
      </w:r>
    </w:p>
    <w:p w14:paraId="288C4144" w14:textId="77777777" w:rsidR="001E4869" w:rsidRDefault="001E5872" w:rsidP="00497B09">
      <w:pPr>
        <w:spacing w:after="0" w:line="276" w:lineRule="auto"/>
        <w:ind w:firstLineChars="50" w:firstLine="12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w:t>
      </w:r>
      <w:r>
        <w:rPr>
          <w:rFonts w:ascii="Times New Roman" w:eastAsia="SimSun" w:hAnsi="Times New Roman" w:cs="Times New Roman"/>
          <w:color w:val="000000"/>
          <w:sz w:val="24"/>
          <w:szCs w:val="24"/>
          <w:lang w:eastAsia="zh-CN" w:bidi="ar"/>
        </w:rPr>
        <w:t>р</w:t>
      </w:r>
      <w:r w:rsidRPr="00B16212">
        <w:rPr>
          <w:rFonts w:ascii="Times New Roman" w:eastAsia="SimSun" w:hAnsi="Times New Roman" w:cs="Times New Roman"/>
          <w:color w:val="000000"/>
          <w:sz w:val="24"/>
          <w:szCs w:val="24"/>
          <w:lang w:eastAsia="zh-CN" w:bidi="ar"/>
        </w:rPr>
        <w:t xml:space="preserve">аботников в сфере противодействия коррупции. </w:t>
      </w:r>
    </w:p>
    <w:p w14:paraId="27B091D1"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 xml:space="preserve">Консультирование по вопросам противодействия коррупции обычно осуществляется в индивидуальном порядке. </w:t>
      </w:r>
    </w:p>
    <w:p w14:paraId="3BD6B6AC" w14:textId="77777777" w:rsidR="001E4869" w:rsidRDefault="001E5872" w:rsidP="00497B09">
      <w:pPr>
        <w:spacing w:after="0" w:line="276" w:lineRule="auto"/>
      </w:pPr>
      <w:r w:rsidRPr="00B16212">
        <w:rPr>
          <w:rFonts w:ascii="Times New Roman" w:eastAsia="SimSun" w:hAnsi="Times New Roman" w:cs="Times New Roman"/>
          <w:b/>
          <w:bCs/>
          <w:color w:val="000000"/>
          <w:sz w:val="24"/>
          <w:szCs w:val="24"/>
          <w:lang w:eastAsia="zh-CN" w:bidi="ar"/>
        </w:rPr>
        <w:t xml:space="preserve">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14:paraId="372AC3B8"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14:paraId="7EA33E82"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57A20B2B" w14:textId="77777777" w:rsidR="001E4869" w:rsidRDefault="001E5872" w:rsidP="00497B09">
      <w:pPr>
        <w:spacing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контроль документирования операций хозяйственной деятельности организации; </w:t>
      </w:r>
    </w:p>
    <w:p w14:paraId="7E9359E4" w14:textId="77777777" w:rsidR="001E4869" w:rsidRDefault="001E5872" w:rsidP="00497B09">
      <w:pPr>
        <w:spacing w:after="0" w:line="276" w:lineRule="auto"/>
        <w:ind w:firstLineChars="100" w:firstLine="240"/>
      </w:pP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проверка экономической обоснованности осуществляемых операций в сферах коррупционного риска. </w:t>
      </w:r>
    </w:p>
    <w:p w14:paraId="75EC87E5" w14:textId="77777777" w:rsidR="001E4869" w:rsidRDefault="001E5872" w:rsidP="00497B09">
      <w:pPr>
        <w:spacing w:after="0" w:line="276" w:lineRule="auto"/>
        <w:ind w:firstLineChars="150" w:firstLine="360"/>
      </w:pPr>
      <w:r w:rsidRPr="00B16212">
        <w:rPr>
          <w:rFonts w:ascii="Times New Roman" w:eastAsia="SimSun" w:hAnsi="Times New Roman" w:cs="Times New Roman"/>
          <w:color w:val="000000"/>
          <w:sz w:val="24"/>
          <w:szCs w:val="24"/>
          <w:lang w:eastAsia="zh-CN" w:bidi="ar"/>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w:t>
      </w:r>
      <w:r w:rsidRPr="00B16212">
        <w:rPr>
          <w:rFonts w:ascii="Times New Roman" w:eastAsia="SimSun" w:hAnsi="Times New Roman" w:cs="Times New Roman"/>
          <w:color w:val="000000"/>
          <w:sz w:val="24"/>
          <w:szCs w:val="24"/>
          <w:lang w:eastAsia="zh-CN" w:bidi="ar"/>
        </w:rPr>
        <w:lastRenderedPageBreak/>
        <w:t xml:space="preserve">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14:paraId="6DB862E8" w14:textId="77777777" w:rsidR="00497B09" w:rsidRDefault="00497B09" w:rsidP="00497B09">
      <w:pPr>
        <w:ind w:firstLineChars="100" w:firstLine="241"/>
        <w:jc w:val="center"/>
        <w:rPr>
          <w:rFonts w:ascii="Times New Roman" w:eastAsia="SimSun" w:hAnsi="Times New Roman" w:cs="Times New Roman"/>
          <w:b/>
          <w:bCs/>
          <w:i/>
          <w:iCs/>
          <w:color w:val="000000"/>
          <w:sz w:val="24"/>
          <w:szCs w:val="24"/>
          <w:lang w:eastAsia="zh-CN" w:bidi="ar"/>
        </w:rPr>
      </w:pPr>
    </w:p>
    <w:p w14:paraId="0E265701" w14:textId="5DE322BC" w:rsidR="001E4869" w:rsidRDefault="001E5872" w:rsidP="00497B09">
      <w:pPr>
        <w:ind w:firstLineChars="100" w:firstLine="241"/>
        <w:jc w:val="center"/>
      </w:pPr>
      <w:r>
        <w:rPr>
          <w:rFonts w:ascii="Times New Roman" w:eastAsia="SimSun" w:hAnsi="Times New Roman" w:cs="Times New Roman"/>
          <w:b/>
          <w:bCs/>
          <w:i/>
          <w:iCs/>
          <w:color w:val="000000"/>
          <w:sz w:val="24"/>
          <w:szCs w:val="24"/>
          <w:lang w:eastAsia="zh-CN" w:bidi="ar"/>
        </w:rPr>
        <w:t>10</w:t>
      </w:r>
      <w:r w:rsidRPr="00B16212">
        <w:rPr>
          <w:rFonts w:ascii="Times New Roman" w:eastAsia="SimSun" w:hAnsi="Times New Roman" w:cs="Times New Roman"/>
          <w:b/>
          <w:bCs/>
          <w:i/>
          <w:iCs/>
          <w:color w:val="000000"/>
          <w:sz w:val="24"/>
          <w:szCs w:val="24"/>
          <w:lang w:eastAsia="zh-CN" w:bidi="ar"/>
        </w:rPr>
        <w:t>.Порядок пересмотра и внесения изменений в антикоррупционную политику организации</w:t>
      </w:r>
    </w:p>
    <w:p w14:paraId="6FE469BF"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b/>
          <w:bCs/>
          <w:color w:val="000000"/>
          <w:sz w:val="24"/>
          <w:szCs w:val="24"/>
          <w:lang w:eastAsia="zh-CN" w:bidi="ar"/>
        </w:rPr>
        <w:t xml:space="preserve">Положение о комиссии по антикоррупционной политике </w:t>
      </w:r>
      <w:r w:rsidRPr="00B16212">
        <w:rPr>
          <w:rFonts w:ascii="Times New Roman" w:eastAsia="SimSun" w:hAnsi="Times New Roman" w:cs="Times New Roman"/>
          <w:color w:val="000000"/>
          <w:sz w:val="24"/>
          <w:szCs w:val="24"/>
          <w:lang w:eastAsia="zh-CN" w:bidi="ar"/>
        </w:rPr>
        <w:t xml:space="preserve">Настоящее положение разработано в целях защиты прав и свобод граждан, обеспечения законности, правопорядка и общественной безопасности в организации. Определяет задачи, основные принципы противодействия коррупции и меры предупреждения коррупционных правонарушений. </w:t>
      </w:r>
    </w:p>
    <w:p w14:paraId="28B9C0EB" w14:textId="77777777" w:rsidR="001E4869" w:rsidRDefault="001E5872" w:rsidP="00497B09">
      <w:pPr>
        <w:spacing w:after="0" w:line="276" w:lineRule="auto"/>
      </w:pPr>
      <w:r w:rsidRPr="00B16212">
        <w:rPr>
          <w:rFonts w:ascii="Times New Roman" w:eastAsia="SimSun" w:hAnsi="Times New Roman" w:cs="Times New Roman"/>
          <w:b/>
          <w:bCs/>
          <w:i/>
          <w:iCs/>
          <w:color w:val="000000"/>
          <w:sz w:val="24"/>
          <w:szCs w:val="24"/>
          <w:lang w:eastAsia="zh-CN" w:bidi="ar"/>
        </w:rPr>
        <w:t xml:space="preserve">1. Основные понятия, применяемые в настоящем положении. </w:t>
      </w:r>
    </w:p>
    <w:p w14:paraId="792ACD03" w14:textId="77777777" w:rsidR="001E4869" w:rsidRDefault="001E5872" w:rsidP="00497B09">
      <w:pPr>
        <w:spacing w:after="0" w:line="276" w:lineRule="auto"/>
      </w:pPr>
      <w:r w:rsidRPr="00B16212">
        <w:rPr>
          <w:rFonts w:ascii="Times New Roman" w:eastAsia="SimSun" w:hAnsi="Times New Roman" w:cs="Times New Roman"/>
          <w:color w:val="000000"/>
          <w:sz w:val="24"/>
          <w:szCs w:val="24"/>
          <w:lang w:eastAsia="zh-CN" w:bidi="ar"/>
        </w:rPr>
        <w:t xml:space="preserve">В положении используются следующие основные понятия: </w:t>
      </w:r>
    </w:p>
    <w:p w14:paraId="7A07DD87" w14:textId="5D25182E" w:rsidR="001E4869" w:rsidRDefault="001E5872" w:rsidP="00497B09">
      <w:pPr>
        <w:spacing w:after="0" w:line="276" w:lineRule="auto"/>
      </w:pPr>
      <w:r w:rsidRPr="00B16212">
        <w:rPr>
          <w:rFonts w:ascii="Times New Roman" w:eastAsia="SimSun" w:hAnsi="Times New Roman" w:cs="Times New Roman"/>
          <w:b/>
          <w:bCs/>
          <w:color w:val="000000"/>
          <w:sz w:val="24"/>
          <w:szCs w:val="24"/>
          <w:lang w:eastAsia="zh-CN" w:bidi="ar"/>
        </w:rPr>
        <w:t xml:space="preserve">- антикоррупционная политика </w:t>
      </w:r>
      <w:r w:rsidRPr="00B16212">
        <w:rPr>
          <w:rFonts w:ascii="Times New Roman" w:eastAsia="SimSun" w:hAnsi="Times New Roman" w:cs="Times New Roman"/>
          <w:color w:val="000000"/>
          <w:sz w:val="24"/>
          <w:szCs w:val="24"/>
          <w:lang w:eastAsia="zh-CN" w:bidi="ar"/>
        </w:rPr>
        <w:t>- деятельность</w:t>
      </w:r>
      <w:r>
        <w:rPr>
          <w:rFonts w:ascii="Times New Roman" w:eastAsia="SimSun" w:hAnsi="Times New Roman" w:cs="Times New Roman"/>
          <w:color w:val="000000"/>
          <w:sz w:val="24"/>
          <w:szCs w:val="24"/>
          <w:lang w:eastAsia="zh-CN" w:bidi="ar"/>
        </w:rPr>
        <w:t xml:space="preserve"> </w:t>
      </w:r>
      <w:r w:rsidR="00B16212">
        <w:rPr>
          <w:rFonts w:ascii="Times New Roman" w:eastAsia="SimSun" w:hAnsi="Times New Roman" w:cs="Times New Roman"/>
          <w:color w:val="000000"/>
          <w:sz w:val="24"/>
          <w:szCs w:val="24"/>
          <w:lang w:eastAsia="zh-CN" w:bidi="ar"/>
        </w:rPr>
        <w:t xml:space="preserve">МБДОУ детский сад № </w:t>
      </w:r>
      <w:r w:rsidR="00497B09">
        <w:rPr>
          <w:rFonts w:ascii="Times New Roman" w:eastAsia="SimSun" w:hAnsi="Times New Roman" w:cs="Times New Roman"/>
          <w:color w:val="000000"/>
          <w:sz w:val="24"/>
          <w:szCs w:val="24"/>
          <w:lang w:eastAsia="zh-CN" w:bidi="ar"/>
        </w:rPr>
        <w:t>2</w:t>
      </w:r>
      <w:r w:rsidR="00B16212">
        <w:rPr>
          <w:rFonts w:ascii="Times New Roman" w:eastAsia="SimSun" w:hAnsi="Times New Roman" w:cs="Times New Roman"/>
          <w:color w:val="000000"/>
          <w:sz w:val="24"/>
          <w:szCs w:val="24"/>
          <w:lang w:eastAsia="zh-CN" w:bidi="ar"/>
        </w:rPr>
        <w:t xml:space="preserve"> «</w:t>
      </w:r>
      <w:r w:rsidR="00497B09">
        <w:rPr>
          <w:rFonts w:ascii="Times New Roman" w:eastAsia="SimSun" w:hAnsi="Times New Roman" w:cs="Times New Roman"/>
          <w:color w:val="000000"/>
          <w:sz w:val="24"/>
          <w:szCs w:val="24"/>
          <w:lang w:eastAsia="zh-CN" w:bidi="ar"/>
        </w:rPr>
        <w:t>Огонек</w:t>
      </w:r>
      <w:r w:rsidR="00B16212">
        <w:rPr>
          <w:rFonts w:ascii="Times New Roman" w:eastAsia="SimSun" w:hAnsi="Times New Roman" w:cs="Times New Roman"/>
          <w:color w:val="000000"/>
          <w:sz w:val="24"/>
          <w:szCs w:val="24"/>
          <w:lang w:eastAsia="zh-CN" w:bidi="ar"/>
        </w:rPr>
        <w:t>»</w:t>
      </w:r>
      <w:r w:rsidRPr="00B16212">
        <w:rPr>
          <w:rFonts w:ascii="Times New Roman" w:eastAsia="SimSun" w:hAnsi="Times New Roman" w:cs="Times New Roman"/>
          <w:color w:val="000000"/>
          <w:sz w:val="24"/>
          <w:szCs w:val="24"/>
          <w:lang w:eastAsia="zh-CN" w:bidi="ar"/>
        </w:rPr>
        <w:t xml:space="preserve"> по антикоррупционной политике, направленной на создание эффективной системы противодействия коррупции; </w:t>
      </w:r>
    </w:p>
    <w:p w14:paraId="1ACA848C" w14:textId="77777777" w:rsidR="001E4869" w:rsidRDefault="001E5872" w:rsidP="00497B09">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b/>
          <w:bCs/>
          <w:color w:val="000000"/>
          <w:sz w:val="24"/>
          <w:szCs w:val="24"/>
          <w:lang w:eastAsia="zh-CN" w:bidi="ar"/>
        </w:rPr>
        <w:t xml:space="preserve">антикоррупционная экспертиза </w:t>
      </w:r>
      <w:r w:rsidRPr="00B16212">
        <w:rPr>
          <w:rFonts w:ascii="Times New Roman" w:eastAsia="SimSun" w:hAnsi="Times New Roman" w:cs="Times New Roman"/>
          <w:color w:val="000000"/>
          <w:sz w:val="24"/>
          <w:szCs w:val="24"/>
          <w:lang w:eastAsia="zh-CN" w:bidi="ar"/>
        </w:rPr>
        <w:t xml:space="preserve">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 </w:t>
      </w:r>
    </w:p>
    <w:p w14:paraId="664BB61D" w14:textId="1411543E" w:rsidR="001E4869" w:rsidRDefault="001E5872" w:rsidP="00497B09">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b/>
          <w:bCs/>
          <w:color w:val="000000"/>
          <w:sz w:val="24"/>
          <w:szCs w:val="24"/>
          <w:lang w:eastAsia="zh-CN" w:bidi="ar"/>
        </w:rPr>
        <w:t xml:space="preserve">коррупция - </w:t>
      </w:r>
      <w:r w:rsidRPr="00B16212">
        <w:rPr>
          <w:rFonts w:ascii="Times New Roman" w:eastAsia="SimSun" w:hAnsi="Times New Roman" w:cs="Times New Roman"/>
          <w:color w:val="000000"/>
          <w:sz w:val="24"/>
          <w:szCs w:val="24"/>
          <w:lang w:eastAsia="zh-CN" w:bidi="ar"/>
        </w:rPr>
        <w:t>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w:t>
      </w:r>
      <w:r>
        <w:rPr>
          <w:rFonts w:ascii="Times New Roman" w:eastAsia="SimSun" w:hAnsi="Times New Roman" w:cs="Times New Roman"/>
          <w:color w:val="000000"/>
          <w:sz w:val="24"/>
          <w:szCs w:val="24"/>
          <w:lang w:eastAsia="zh-CN" w:bidi="ar"/>
        </w:rPr>
        <w:t xml:space="preserve"> </w:t>
      </w:r>
      <w:r w:rsidR="00B16212">
        <w:rPr>
          <w:rFonts w:ascii="Times New Roman" w:eastAsia="SimSun" w:hAnsi="Times New Roman" w:cs="Times New Roman"/>
          <w:color w:val="000000"/>
          <w:sz w:val="24"/>
          <w:szCs w:val="24"/>
          <w:lang w:eastAsia="zh-CN" w:bidi="ar"/>
        </w:rPr>
        <w:t xml:space="preserve">МБДОУ детский сад № </w:t>
      </w:r>
      <w:r w:rsidR="00497B09">
        <w:rPr>
          <w:rFonts w:ascii="Times New Roman" w:eastAsia="SimSun" w:hAnsi="Times New Roman" w:cs="Times New Roman"/>
          <w:color w:val="000000"/>
          <w:sz w:val="24"/>
          <w:szCs w:val="24"/>
          <w:lang w:eastAsia="zh-CN" w:bidi="ar"/>
        </w:rPr>
        <w:t>2</w:t>
      </w:r>
      <w:r w:rsidR="00B16212">
        <w:rPr>
          <w:rFonts w:ascii="Times New Roman" w:eastAsia="SimSun" w:hAnsi="Times New Roman" w:cs="Times New Roman"/>
          <w:color w:val="000000"/>
          <w:sz w:val="24"/>
          <w:szCs w:val="24"/>
          <w:lang w:eastAsia="zh-CN" w:bidi="ar"/>
        </w:rPr>
        <w:t xml:space="preserve"> «</w:t>
      </w:r>
      <w:r w:rsidR="00497B09">
        <w:rPr>
          <w:rFonts w:ascii="Times New Roman" w:eastAsia="SimSun" w:hAnsi="Times New Roman" w:cs="Times New Roman"/>
          <w:color w:val="000000"/>
          <w:sz w:val="24"/>
          <w:szCs w:val="24"/>
          <w:lang w:eastAsia="zh-CN" w:bidi="ar"/>
        </w:rPr>
        <w:t>Огонек»</w:t>
      </w:r>
      <w:r w:rsidR="00B16212" w:rsidRPr="00B16212">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 </w:t>
      </w:r>
    </w:p>
    <w:p w14:paraId="01966CC7"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b/>
          <w:bCs/>
          <w:color w:val="000000"/>
          <w:sz w:val="24"/>
          <w:szCs w:val="24"/>
          <w:lang w:eastAsia="zh-CN" w:bidi="ar"/>
        </w:rPr>
        <w:t xml:space="preserve">коррупционное правонарушение </w:t>
      </w:r>
      <w:r w:rsidRPr="00B16212">
        <w:rPr>
          <w:rFonts w:ascii="Times New Roman" w:eastAsia="SimSun" w:hAnsi="Times New Roman" w:cs="Times New Roman"/>
          <w:color w:val="000000"/>
          <w:sz w:val="24"/>
          <w:szCs w:val="24"/>
          <w:lang w:eastAsia="zh-CN" w:bidi="ar"/>
        </w:rPr>
        <w:t xml:space="preserve">-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 </w:t>
      </w:r>
    </w:p>
    <w:p w14:paraId="02D7B389"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b/>
          <w:bCs/>
          <w:color w:val="000000"/>
          <w:sz w:val="24"/>
          <w:szCs w:val="24"/>
          <w:lang w:eastAsia="zh-CN" w:bidi="ar"/>
        </w:rPr>
        <w:t xml:space="preserve">коррупциогенный фактор </w:t>
      </w:r>
      <w:r w:rsidRPr="00B16212">
        <w:rPr>
          <w:rFonts w:ascii="Times New Roman" w:eastAsia="SimSun" w:hAnsi="Times New Roman" w:cs="Times New Roman"/>
          <w:color w:val="000000"/>
          <w:sz w:val="24"/>
          <w:szCs w:val="24"/>
          <w:lang w:eastAsia="zh-CN" w:bidi="ar"/>
        </w:rPr>
        <w:t xml:space="preserve">- явление или совокупность явлений, порождающих коррупционные правонарушения или способствующие их распространению; </w:t>
      </w:r>
    </w:p>
    <w:p w14:paraId="280F4CD0"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b/>
          <w:bCs/>
          <w:color w:val="000000"/>
          <w:sz w:val="24"/>
          <w:szCs w:val="24"/>
          <w:lang w:eastAsia="zh-CN" w:bidi="ar"/>
        </w:rPr>
        <w:t xml:space="preserve">предупреждение коррупции - </w:t>
      </w:r>
      <w:r w:rsidRPr="00B16212">
        <w:rPr>
          <w:rFonts w:ascii="Times New Roman" w:eastAsia="SimSun" w:hAnsi="Times New Roman" w:cs="Times New Roman"/>
          <w:color w:val="000000"/>
          <w:sz w:val="24"/>
          <w:szCs w:val="24"/>
          <w:lang w:eastAsia="zh-CN" w:bidi="ar"/>
        </w:rPr>
        <w:t xml:space="preserve">деятельность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 </w:t>
      </w:r>
    </w:p>
    <w:p w14:paraId="6E0295D2"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b/>
          <w:bCs/>
          <w:color w:val="000000"/>
          <w:sz w:val="24"/>
          <w:szCs w:val="24"/>
          <w:lang w:eastAsia="zh-CN" w:bidi="ar"/>
        </w:rPr>
        <w:t xml:space="preserve">субъекты антикоррупционной политики </w:t>
      </w:r>
      <w:r w:rsidRPr="00B16212">
        <w:rPr>
          <w:rFonts w:ascii="Times New Roman" w:eastAsia="SimSun" w:hAnsi="Times New Roman" w:cs="Times New Roman"/>
          <w:color w:val="000000"/>
          <w:sz w:val="24"/>
          <w:szCs w:val="24"/>
          <w:lang w:eastAsia="zh-CN" w:bidi="ar"/>
        </w:rPr>
        <w:t xml:space="preserve">- общественные и иные организации, уполномоченные в пределах своей компетенции осуществлять противодействие коррупции. </w:t>
      </w:r>
    </w:p>
    <w:p w14:paraId="743A8B11" w14:textId="77777777" w:rsidR="001E4869" w:rsidRDefault="001E5872" w:rsidP="00583C75">
      <w:pPr>
        <w:spacing w:after="0" w:line="276" w:lineRule="auto"/>
      </w:pPr>
      <w:r w:rsidRPr="00B16212">
        <w:rPr>
          <w:rFonts w:ascii="Times New Roman" w:eastAsia="SimSun" w:hAnsi="Times New Roman" w:cs="Times New Roman"/>
          <w:b/>
          <w:bCs/>
          <w:i/>
          <w:iCs/>
          <w:color w:val="000000"/>
          <w:sz w:val="24"/>
          <w:szCs w:val="24"/>
          <w:lang w:eastAsia="zh-CN" w:bidi="ar"/>
        </w:rPr>
        <w:t xml:space="preserve">2. Основные принципы противодействия коррупции. </w:t>
      </w:r>
    </w:p>
    <w:p w14:paraId="04F5F175" w14:textId="77777777" w:rsidR="001E4869" w:rsidRDefault="001E5872" w:rsidP="00583C75">
      <w:pPr>
        <w:spacing w:after="0" w:line="276" w:lineRule="auto"/>
      </w:pPr>
      <w:r w:rsidRPr="00B16212">
        <w:rPr>
          <w:rFonts w:ascii="Times New Roman" w:eastAsia="SimSun" w:hAnsi="Times New Roman" w:cs="Times New Roman"/>
          <w:color w:val="000000"/>
          <w:sz w:val="24"/>
          <w:szCs w:val="24"/>
          <w:lang w:eastAsia="zh-CN" w:bidi="ar"/>
        </w:rPr>
        <w:t xml:space="preserve">Противодействие коррупции в организации осуществляется на основе следующих основных принципов: </w:t>
      </w:r>
    </w:p>
    <w:p w14:paraId="6A3CC6BB"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приоритета профилактических мер, направленных на недопущение формирования причин и условий, порождающих коррупцию; </w:t>
      </w:r>
    </w:p>
    <w:p w14:paraId="38A0DABC"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lastRenderedPageBreak/>
        <w:t xml:space="preserve">- </w:t>
      </w:r>
      <w:r w:rsidRPr="00B16212">
        <w:rPr>
          <w:rFonts w:ascii="Times New Roman" w:eastAsia="SimSun" w:hAnsi="Times New Roman" w:cs="Times New Roman"/>
          <w:color w:val="000000"/>
          <w:sz w:val="24"/>
          <w:szCs w:val="24"/>
          <w:lang w:eastAsia="zh-CN" w:bidi="ar"/>
        </w:rPr>
        <w:t xml:space="preserve">обеспечения четкой правовой регламентации деятельности, законности и гласности такой деятельности, государственного и общественного контроля над ней; </w:t>
      </w:r>
    </w:p>
    <w:p w14:paraId="0DF4403B"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приоритета защиты прав и законных интересов физических и юридических лиц; </w:t>
      </w:r>
    </w:p>
    <w:p w14:paraId="6E50DA6B"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взаимодействия с общественными объединениями и гражданами. </w:t>
      </w:r>
    </w:p>
    <w:p w14:paraId="2ED8238C" w14:textId="77777777" w:rsidR="001E4869" w:rsidRDefault="001E5872" w:rsidP="00583C75">
      <w:pPr>
        <w:spacing w:after="0" w:line="276" w:lineRule="auto"/>
      </w:pPr>
      <w:r w:rsidRPr="00B16212">
        <w:rPr>
          <w:rFonts w:ascii="Times New Roman" w:eastAsia="SimSun" w:hAnsi="Times New Roman" w:cs="Times New Roman"/>
          <w:b/>
          <w:bCs/>
          <w:i/>
          <w:iCs/>
          <w:color w:val="000000"/>
          <w:sz w:val="24"/>
          <w:szCs w:val="24"/>
          <w:lang w:eastAsia="zh-CN" w:bidi="ar"/>
        </w:rPr>
        <w:t xml:space="preserve">3. Основные меры предупреждения коррупционных правонарушений. </w:t>
      </w:r>
    </w:p>
    <w:p w14:paraId="34D88242" w14:textId="77777777" w:rsidR="001E4869" w:rsidRDefault="001E5872" w:rsidP="00583C75">
      <w:pPr>
        <w:spacing w:after="0" w:line="276" w:lineRule="auto"/>
      </w:pPr>
      <w:r w:rsidRPr="00B16212">
        <w:rPr>
          <w:rFonts w:ascii="Times New Roman" w:eastAsia="SimSun" w:hAnsi="Times New Roman" w:cs="Times New Roman"/>
          <w:color w:val="000000"/>
          <w:sz w:val="24"/>
          <w:szCs w:val="24"/>
          <w:lang w:eastAsia="zh-CN" w:bidi="ar"/>
        </w:rPr>
        <w:t xml:space="preserve">Предупреждение коррупционных правонарушений осуществляется путем применения следующих мер: </w:t>
      </w:r>
    </w:p>
    <w:p w14:paraId="7109F3FE"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разработка и реализация антикоррупционных программ; </w:t>
      </w:r>
    </w:p>
    <w:p w14:paraId="25E24532"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проведение антикоррупционной экспертизы правовых актов и их проектов; </w:t>
      </w:r>
    </w:p>
    <w:p w14:paraId="7485549F"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антикоррупционные образование и пропаганда; </w:t>
      </w:r>
    </w:p>
    <w:p w14:paraId="3A0C4036" w14:textId="77777777" w:rsidR="001E4869" w:rsidRDefault="001E5872" w:rsidP="00583C75">
      <w:pPr>
        <w:spacing w:after="0" w:line="276" w:lineRule="auto"/>
      </w:pPr>
      <w:r w:rsidRPr="00B16212">
        <w:rPr>
          <w:rFonts w:ascii="Times New Roman" w:eastAsia="SimSun" w:hAnsi="Times New Roman" w:cs="Times New Roman"/>
          <w:color w:val="000000"/>
          <w:lang w:eastAsia="zh-CN" w:bidi="ar"/>
        </w:rPr>
        <w:t xml:space="preserve">- </w:t>
      </w:r>
      <w:r w:rsidRPr="00B16212">
        <w:rPr>
          <w:rFonts w:ascii="Times New Roman" w:eastAsia="SimSun" w:hAnsi="Times New Roman" w:cs="Times New Roman"/>
          <w:color w:val="000000"/>
          <w:sz w:val="24"/>
          <w:szCs w:val="24"/>
          <w:lang w:eastAsia="zh-CN" w:bidi="ar"/>
        </w:rPr>
        <w:t xml:space="preserve">иные меры, предусмотренные законодательством Российской Федерации. </w:t>
      </w:r>
    </w:p>
    <w:p w14:paraId="0308398D" w14:textId="77777777" w:rsidR="001E4869" w:rsidRDefault="001E5872" w:rsidP="00583C75">
      <w:pPr>
        <w:spacing w:after="0" w:line="276" w:lineRule="auto"/>
      </w:pPr>
      <w:r w:rsidRPr="00B16212">
        <w:rPr>
          <w:rFonts w:ascii="Times New Roman" w:eastAsia="SimSun" w:hAnsi="Times New Roman" w:cs="Times New Roman"/>
          <w:b/>
          <w:bCs/>
          <w:i/>
          <w:iCs/>
          <w:color w:val="000000"/>
          <w:sz w:val="24"/>
          <w:szCs w:val="24"/>
          <w:lang w:eastAsia="zh-CN" w:bidi="ar"/>
        </w:rPr>
        <w:t xml:space="preserve">4. Антикоррупционная экспертиза правовых актов и их проектов </w:t>
      </w:r>
    </w:p>
    <w:p w14:paraId="6D949935" w14:textId="4A96A465" w:rsidR="001E4869" w:rsidRDefault="001E5872" w:rsidP="00583C75">
      <w:pPr>
        <w:spacing w:after="0" w:line="276" w:lineRule="auto"/>
        <w:ind w:firstLineChars="100" w:firstLine="240"/>
      </w:pPr>
      <w:r w:rsidRPr="00B16212">
        <w:rPr>
          <w:rFonts w:ascii="Times New Roman" w:eastAsia="SimSun" w:hAnsi="Times New Roman" w:cs="Times New Roman"/>
          <w:color w:val="000000"/>
          <w:sz w:val="24"/>
          <w:szCs w:val="24"/>
          <w:lang w:eastAsia="zh-CN" w:bidi="ar"/>
        </w:rP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Решение о проведении антикоррупционной экспертизы правовых актов и их проект</w:t>
      </w:r>
      <w:r w:rsidR="00583C75">
        <w:rPr>
          <w:rFonts w:ascii="Times New Roman" w:eastAsia="SimSun" w:hAnsi="Times New Roman" w:cs="Times New Roman"/>
          <w:color w:val="000000"/>
          <w:sz w:val="24"/>
          <w:szCs w:val="24"/>
          <w:lang w:eastAsia="zh-CN" w:bidi="ar"/>
        </w:rPr>
        <w:t>ов принимается руководителем орг</w:t>
      </w:r>
      <w:r w:rsidRPr="00B16212">
        <w:rPr>
          <w:rFonts w:ascii="Times New Roman" w:eastAsia="SimSun" w:hAnsi="Times New Roman" w:cs="Times New Roman"/>
          <w:color w:val="000000"/>
          <w:sz w:val="24"/>
          <w:szCs w:val="24"/>
          <w:lang w:eastAsia="zh-CN" w:bidi="ar"/>
        </w:rPr>
        <w:t xml:space="preserve">анизации. Граждане (работники, клиенты) вправе обратиться к председателю комиссии по антикоррупционной политике организации с обращением о проведении антикоррупционной экспертизы действующих правовых актов. </w:t>
      </w:r>
    </w:p>
    <w:p w14:paraId="78C66EEE" w14:textId="77777777" w:rsidR="001E4869" w:rsidRDefault="001E5872" w:rsidP="00583C75">
      <w:pPr>
        <w:spacing w:after="0" w:line="276" w:lineRule="auto"/>
      </w:pPr>
      <w:r w:rsidRPr="00B16212">
        <w:rPr>
          <w:rFonts w:ascii="Times New Roman" w:eastAsia="SimSun" w:hAnsi="Times New Roman" w:cs="Times New Roman"/>
          <w:b/>
          <w:bCs/>
          <w:i/>
          <w:iCs/>
          <w:color w:val="000000"/>
          <w:sz w:val="24"/>
          <w:szCs w:val="24"/>
          <w:lang w:eastAsia="zh-CN" w:bidi="ar"/>
        </w:rPr>
        <w:t xml:space="preserve">5. Антикоррупционные образование и пропаганда </w:t>
      </w:r>
    </w:p>
    <w:p w14:paraId="6F9A87C9" w14:textId="49F71548" w:rsidR="001E4869" w:rsidRDefault="001E5872" w:rsidP="00583C75">
      <w:pPr>
        <w:spacing w:after="0" w:line="276" w:lineRule="auto"/>
      </w:pPr>
      <w:r w:rsidRPr="00B16212">
        <w:rPr>
          <w:rFonts w:ascii="Times New Roman" w:eastAsia="SimSun" w:hAnsi="Times New Roman" w:cs="Times New Roman"/>
          <w:color w:val="000000"/>
          <w:sz w:val="24"/>
          <w:szCs w:val="24"/>
          <w:lang w:eastAsia="zh-CN" w:bidi="ar"/>
        </w:rPr>
        <w:t>Для решения задач по формированию антикоррупционного мировоззрения, повышения уровня правосознания и правовой культуры, в организации в установленном порядке организуется изучение правовых и морально-этических аспектов деятельности.</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 xml:space="preserve">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 </w:t>
      </w:r>
    </w:p>
    <w:p w14:paraId="16581672" w14:textId="77777777" w:rsidR="001E4869" w:rsidRDefault="001E5872" w:rsidP="00583C75">
      <w:pPr>
        <w:spacing w:after="0" w:line="276" w:lineRule="auto"/>
      </w:pPr>
      <w:r w:rsidRPr="00B16212">
        <w:rPr>
          <w:rFonts w:ascii="Times New Roman" w:eastAsia="SimSun" w:hAnsi="Times New Roman" w:cs="Times New Roman"/>
          <w:color w:val="000000"/>
          <w:sz w:val="24"/>
          <w:szCs w:val="24"/>
          <w:lang w:eastAsia="zh-CN" w:bidi="ar"/>
        </w:rPr>
        <w:t xml:space="preserve">Организация антикоррупционной пропаганды осуществляется в соответствии с законодательством Российской Федерации. </w:t>
      </w:r>
    </w:p>
    <w:p w14:paraId="4C61C098" w14:textId="77777777" w:rsidR="001E4869" w:rsidRDefault="001E5872" w:rsidP="00583C75">
      <w:pPr>
        <w:spacing w:after="0" w:line="276" w:lineRule="auto"/>
      </w:pPr>
      <w:r w:rsidRPr="00B16212">
        <w:rPr>
          <w:rFonts w:ascii="Times New Roman" w:eastAsia="SimSun" w:hAnsi="Times New Roman" w:cs="Times New Roman"/>
          <w:b/>
          <w:bCs/>
          <w:i/>
          <w:iCs/>
          <w:color w:val="000000"/>
          <w:sz w:val="24"/>
          <w:szCs w:val="24"/>
          <w:lang w:eastAsia="zh-CN" w:bidi="ar"/>
        </w:rPr>
        <w:t xml:space="preserve">6. Внедрение антикоррупционных механизмов. </w:t>
      </w:r>
    </w:p>
    <w:p w14:paraId="5D26755D" w14:textId="0E1296EB" w:rsidR="001E4869" w:rsidRDefault="001E5872" w:rsidP="00583C75">
      <w:pPr>
        <w:spacing w:after="0" w:line="276" w:lineRule="auto"/>
        <w:rPr>
          <w:rFonts w:ascii="Times New Roman" w:eastAsia="SimSun" w:hAnsi="Times New Roman" w:cs="Times New Roman"/>
          <w:color w:val="000000"/>
          <w:sz w:val="24"/>
          <w:szCs w:val="24"/>
          <w:lang w:eastAsia="zh-CN" w:bidi="ar"/>
        </w:rPr>
      </w:pPr>
      <w:r w:rsidRPr="00B16212">
        <w:rPr>
          <w:rFonts w:ascii="Times New Roman" w:eastAsia="SimSun" w:hAnsi="Times New Roman" w:cs="Times New Roman"/>
          <w:color w:val="000000"/>
          <w:sz w:val="24"/>
          <w:szCs w:val="24"/>
          <w:lang w:eastAsia="zh-CN" w:bidi="ar"/>
        </w:rPr>
        <w:t xml:space="preserve">Проведение совещания с работниками организации по вопросам антикоррупционной политики. Усиление воспитательной и разъяснительной работы работников в организации по недопущению фактов вымогательства и получения денежных средств. Участие в комплексных проверках организации по порядку привлечения денежных и их целевому использованию. Усиление контроля за ведением </w:t>
      </w:r>
      <w:r w:rsidR="00583C75">
        <w:rPr>
          <w:rFonts w:ascii="Times New Roman" w:eastAsia="SimSun" w:hAnsi="Times New Roman" w:cs="Times New Roman"/>
          <w:color w:val="000000"/>
          <w:sz w:val="24"/>
          <w:szCs w:val="24"/>
          <w:lang w:eastAsia="zh-CN" w:bidi="ar"/>
        </w:rPr>
        <w:t xml:space="preserve">документов строгой отчетности. </w:t>
      </w:r>
      <w:r w:rsidRPr="00B16212">
        <w:rPr>
          <w:rFonts w:ascii="Times New Roman" w:eastAsia="SimSun" w:hAnsi="Times New Roman" w:cs="Times New Roman"/>
          <w:color w:val="000000"/>
          <w:sz w:val="24"/>
          <w:szCs w:val="24"/>
          <w:lang w:eastAsia="zh-CN" w:bidi="ar"/>
        </w:rPr>
        <w:t>Анализ о состоянии работы и мерах по предупреждению коррупционных правонарушений в организации. Подведение итогов анонимного анкетирования работников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r>
        <w:rPr>
          <w:rFonts w:ascii="Times New Roman" w:eastAsia="SimSun" w:hAnsi="Times New Roman" w:cs="Times New Roman"/>
          <w:color w:val="000000"/>
          <w:sz w:val="24"/>
          <w:szCs w:val="24"/>
          <w:lang w:eastAsia="zh-CN" w:bidi="ar"/>
        </w:rPr>
        <w:t>.</w:t>
      </w:r>
      <w:r w:rsidR="00E74FF9">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Анализ заявлений, обращений граждан на предмет наличия в них информации о фактах коррупции в организации. Принятие по результатам проверок организационных мер, направленных на</w:t>
      </w:r>
      <w:r>
        <w:rPr>
          <w:rFonts w:ascii="Times New Roman" w:eastAsia="SimSun" w:hAnsi="Times New Roman" w:cs="Times New Roman"/>
          <w:color w:val="000000"/>
          <w:sz w:val="24"/>
          <w:szCs w:val="24"/>
          <w:lang w:eastAsia="zh-CN" w:bidi="ar"/>
        </w:rPr>
        <w:t xml:space="preserve"> </w:t>
      </w:r>
      <w:r w:rsidRPr="00B16212">
        <w:rPr>
          <w:rFonts w:ascii="Times New Roman" w:eastAsia="SimSun" w:hAnsi="Times New Roman" w:cs="Times New Roman"/>
          <w:color w:val="000000"/>
          <w:sz w:val="24"/>
          <w:szCs w:val="24"/>
          <w:lang w:eastAsia="zh-CN" w:bidi="ar"/>
        </w:rPr>
        <w:t>предупреждение подобных фактов.</w:t>
      </w:r>
      <w:r>
        <w:rPr>
          <w:rFonts w:ascii="Times New Roman" w:eastAsia="SimSun" w:hAnsi="Times New Roman" w:cs="Times New Roman"/>
          <w:color w:val="000000"/>
          <w:sz w:val="24"/>
          <w:szCs w:val="24"/>
          <w:lang w:eastAsia="zh-CN" w:bidi="ar"/>
        </w:rPr>
        <w:t xml:space="preserve"> </w:t>
      </w:r>
    </w:p>
    <w:p w14:paraId="27714B13" w14:textId="77777777" w:rsidR="001E4869" w:rsidRDefault="001E4869">
      <w:pPr>
        <w:rPr>
          <w:rFonts w:ascii="Times New Roman" w:eastAsia="SimSun" w:hAnsi="Times New Roman" w:cs="Times New Roman"/>
          <w:color w:val="000000"/>
          <w:sz w:val="24"/>
          <w:szCs w:val="24"/>
          <w:lang w:eastAsia="zh-CN" w:bidi="ar"/>
        </w:rPr>
      </w:pPr>
    </w:p>
    <w:p w14:paraId="4059ED05" w14:textId="77777777" w:rsidR="001E4869" w:rsidRDefault="001E4869">
      <w:pPr>
        <w:rPr>
          <w:rFonts w:ascii="Times New Roman" w:eastAsia="SimSun" w:hAnsi="Times New Roman" w:cs="Times New Roman"/>
          <w:color w:val="000000"/>
          <w:sz w:val="24"/>
          <w:szCs w:val="24"/>
          <w:lang w:eastAsia="zh-CN" w:bidi="ar"/>
        </w:rPr>
      </w:pPr>
    </w:p>
    <w:p w14:paraId="54E6BFD8" w14:textId="77777777" w:rsidR="001E4869" w:rsidRDefault="001E4869">
      <w:pPr>
        <w:rPr>
          <w:rFonts w:ascii="Times New Roman" w:eastAsia="SimSun" w:hAnsi="Times New Roman" w:cs="Times New Roman"/>
          <w:color w:val="000000"/>
          <w:sz w:val="24"/>
          <w:szCs w:val="24"/>
          <w:lang w:eastAsia="zh-CN" w:bidi="ar"/>
        </w:rPr>
      </w:pPr>
    </w:p>
    <w:p w14:paraId="7A34743C" w14:textId="77777777" w:rsidR="00E74FF9" w:rsidRDefault="00E74FF9">
      <w:pPr>
        <w:rPr>
          <w:rFonts w:ascii="Times New Roman" w:eastAsia="SimSun" w:hAnsi="Times New Roman" w:cs="Times New Roman"/>
          <w:color w:val="000000"/>
          <w:sz w:val="24"/>
          <w:szCs w:val="24"/>
          <w:lang w:eastAsia="zh-CN" w:bidi="ar"/>
        </w:rPr>
      </w:pPr>
    </w:p>
    <w:p w14:paraId="495C0AD9" w14:textId="77777777" w:rsidR="00E74FF9" w:rsidRDefault="00E74FF9">
      <w:pPr>
        <w:rPr>
          <w:rFonts w:ascii="Times New Roman" w:eastAsia="SimSun" w:hAnsi="Times New Roman" w:cs="Times New Roman"/>
          <w:color w:val="000000"/>
          <w:sz w:val="24"/>
          <w:szCs w:val="24"/>
          <w:lang w:eastAsia="zh-CN" w:bidi="ar"/>
        </w:rPr>
      </w:pPr>
    </w:p>
    <w:p w14:paraId="6B18F3C8" w14:textId="77777777" w:rsidR="00E74FF9" w:rsidRDefault="00E74FF9">
      <w:pPr>
        <w:rPr>
          <w:rFonts w:ascii="Times New Roman" w:eastAsia="SimSun" w:hAnsi="Times New Roman" w:cs="Times New Roman"/>
          <w:color w:val="000000"/>
          <w:sz w:val="24"/>
          <w:szCs w:val="24"/>
          <w:lang w:eastAsia="zh-CN" w:bidi="ar"/>
        </w:rPr>
      </w:pPr>
    </w:p>
    <w:p w14:paraId="374D2E67" w14:textId="77777777" w:rsidR="00E74FF9" w:rsidRDefault="00E74FF9">
      <w:pPr>
        <w:rPr>
          <w:rFonts w:ascii="Times New Roman" w:eastAsia="SimSun" w:hAnsi="Times New Roman" w:cs="Times New Roman"/>
          <w:color w:val="000000"/>
          <w:sz w:val="24"/>
          <w:szCs w:val="24"/>
          <w:lang w:eastAsia="zh-CN" w:bidi="ar"/>
        </w:rPr>
      </w:pPr>
    </w:p>
    <w:p w14:paraId="26F9EAE1" w14:textId="77777777" w:rsidR="00E74FF9" w:rsidRDefault="00E74FF9">
      <w:pPr>
        <w:rPr>
          <w:rFonts w:ascii="Times New Roman" w:eastAsia="SimSun" w:hAnsi="Times New Roman" w:cs="Times New Roman"/>
          <w:color w:val="000000"/>
          <w:sz w:val="24"/>
          <w:szCs w:val="24"/>
          <w:lang w:eastAsia="zh-CN" w:bidi="ar"/>
        </w:rPr>
      </w:pPr>
    </w:p>
    <w:p w14:paraId="5CB47BD3" w14:textId="77777777" w:rsidR="00E74FF9" w:rsidRDefault="00E74FF9">
      <w:pPr>
        <w:rPr>
          <w:rFonts w:ascii="Times New Roman" w:eastAsia="SimSun" w:hAnsi="Times New Roman" w:cs="Times New Roman"/>
          <w:color w:val="000000"/>
          <w:sz w:val="24"/>
          <w:szCs w:val="24"/>
          <w:lang w:eastAsia="zh-CN" w:bidi="ar"/>
        </w:rPr>
      </w:pPr>
    </w:p>
    <w:p w14:paraId="12FF2F70" w14:textId="77777777" w:rsidR="00E74FF9" w:rsidRDefault="00E74FF9">
      <w:pPr>
        <w:rPr>
          <w:rFonts w:ascii="Times New Roman" w:eastAsia="SimSun" w:hAnsi="Times New Roman" w:cs="Times New Roman"/>
          <w:color w:val="000000"/>
          <w:sz w:val="24"/>
          <w:szCs w:val="24"/>
          <w:lang w:eastAsia="zh-CN" w:bidi="ar"/>
        </w:rPr>
      </w:pPr>
    </w:p>
    <w:p w14:paraId="62CB90BC" w14:textId="77777777" w:rsidR="00E74FF9" w:rsidRDefault="00E74FF9">
      <w:pPr>
        <w:rPr>
          <w:rFonts w:ascii="Times New Roman" w:eastAsia="SimSun" w:hAnsi="Times New Roman" w:cs="Times New Roman"/>
          <w:color w:val="000000"/>
          <w:sz w:val="24"/>
          <w:szCs w:val="24"/>
          <w:lang w:eastAsia="zh-CN" w:bidi="ar"/>
        </w:rPr>
      </w:pPr>
    </w:p>
    <w:p w14:paraId="367C6D37" w14:textId="77777777" w:rsidR="00E74FF9" w:rsidRDefault="00E74FF9">
      <w:pPr>
        <w:rPr>
          <w:rFonts w:ascii="Times New Roman" w:eastAsia="SimSun" w:hAnsi="Times New Roman" w:cs="Times New Roman"/>
          <w:color w:val="000000"/>
          <w:sz w:val="24"/>
          <w:szCs w:val="24"/>
          <w:lang w:eastAsia="zh-CN" w:bidi="ar"/>
        </w:rPr>
      </w:pPr>
    </w:p>
    <w:p w14:paraId="5E76A68E" w14:textId="77777777" w:rsidR="00E74FF9" w:rsidRDefault="00E74FF9">
      <w:pPr>
        <w:rPr>
          <w:rFonts w:ascii="Times New Roman" w:eastAsia="SimSun" w:hAnsi="Times New Roman" w:cs="Times New Roman"/>
          <w:color w:val="000000"/>
          <w:sz w:val="24"/>
          <w:szCs w:val="24"/>
          <w:lang w:eastAsia="zh-CN" w:bidi="ar"/>
        </w:rPr>
      </w:pPr>
    </w:p>
    <w:p w14:paraId="388C6DB5" w14:textId="77777777" w:rsidR="00E74FF9" w:rsidRDefault="00E74FF9">
      <w:pPr>
        <w:rPr>
          <w:rFonts w:ascii="Times New Roman" w:eastAsia="SimSun" w:hAnsi="Times New Roman" w:cs="Times New Roman"/>
          <w:color w:val="000000"/>
          <w:sz w:val="24"/>
          <w:szCs w:val="24"/>
          <w:lang w:eastAsia="zh-CN" w:bidi="ar"/>
        </w:rPr>
      </w:pPr>
    </w:p>
    <w:p w14:paraId="03708C6B" w14:textId="1A141EB1" w:rsidR="001E4869" w:rsidRDefault="00B0050F">
      <w:pPr>
        <w:spacing w:after="0" w:line="240" w:lineRule="auto"/>
        <w:rPr>
          <w:rFonts w:ascii="Times New Roman" w:eastAsia="Times New Roman" w:hAnsi="Times New Roman" w:cs="Times New Roman"/>
          <w:color w:val="000000"/>
          <w:sz w:val="26"/>
          <w:szCs w:val="26"/>
          <w:lang w:eastAsia="ru-RU"/>
        </w:rPr>
      </w:pPr>
      <w:r>
        <w:rPr>
          <w:rFonts w:ascii="Times New Roman" w:eastAsia="SimSun" w:hAnsi="Times New Roman" w:cs="Times New Roman"/>
          <w:color w:val="000000"/>
          <w:sz w:val="24"/>
          <w:szCs w:val="24"/>
          <w:lang w:eastAsia="zh-CN" w:bidi="ar"/>
        </w:rPr>
        <w:t xml:space="preserve"> </w:t>
      </w:r>
    </w:p>
    <w:sectPr w:rsidR="001E4869">
      <w:pgSz w:w="11906" w:h="16838"/>
      <w:pgMar w:top="1134" w:right="74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26375" w14:textId="77777777" w:rsidR="006C3A22" w:rsidRDefault="006C3A22">
      <w:pPr>
        <w:spacing w:line="240" w:lineRule="auto"/>
      </w:pPr>
      <w:r>
        <w:separator/>
      </w:r>
    </w:p>
  </w:endnote>
  <w:endnote w:type="continuationSeparator" w:id="0">
    <w:p w14:paraId="7A77810F" w14:textId="77777777" w:rsidR="006C3A22" w:rsidRDefault="006C3A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EDF4" w14:textId="77777777" w:rsidR="006C3A22" w:rsidRDefault="006C3A22">
      <w:pPr>
        <w:spacing w:after="0"/>
      </w:pPr>
      <w:r>
        <w:separator/>
      </w:r>
    </w:p>
  </w:footnote>
  <w:footnote w:type="continuationSeparator" w:id="0">
    <w:p w14:paraId="10D72F87" w14:textId="77777777" w:rsidR="006C3A22" w:rsidRDefault="006C3A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80960B"/>
    <w:multiLevelType w:val="singleLevel"/>
    <w:tmpl w:val="BE80960B"/>
    <w:lvl w:ilvl="0">
      <w:start w:val="1"/>
      <w:numFmt w:val="decimal"/>
      <w:suff w:val="space"/>
      <w:lvlText w:val="%1."/>
      <w:lvlJc w:val="left"/>
    </w:lvl>
  </w:abstractNum>
  <w:abstractNum w:abstractNumId="1">
    <w:nsid w:val="C2EDD768"/>
    <w:multiLevelType w:val="singleLevel"/>
    <w:tmpl w:val="C2EDD768"/>
    <w:lvl w:ilvl="0">
      <w:start w:val="4"/>
      <w:numFmt w:val="decimal"/>
      <w:suff w:val="space"/>
      <w:lvlText w:val="%1."/>
      <w:lvlJc w:val="left"/>
    </w:lvl>
  </w:abstractNum>
  <w:abstractNum w:abstractNumId="2">
    <w:nsid w:val="CB1CE4ED"/>
    <w:multiLevelType w:val="singleLevel"/>
    <w:tmpl w:val="CB1CE4ED"/>
    <w:lvl w:ilvl="0">
      <w:start w:val="1"/>
      <w:numFmt w:val="decimal"/>
      <w:suff w:val="space"/>
      <w:lvlText w:val="%1."/>
      <w:lvlJc w:val="left"/>
    </w:lvl>
  </w:abstractNum>
  <w:abstractNum w:abstractNumId="3">
    <w:nsid w:val="D3FED0E3"/>
    <w:multiLevelType w:val="singleLevel"/>
    <w:tmpl w:val="D3FED0E3"/>
    <w:lvl w:ilvl="0">
      <w:start w:val="8"/>
      <w:numFmt w:val="decimal"/>
      <w:suff w:val="space"/>
      <w:lvlText w:val="%1."/>
      <w:lvlJc w:val="left"/>
    </w:lvl>
  </w:abstractNum>
  <w:abstractNum w:abstractNumId="4">
    <w:nsid w:val="E4787384"/>
    <w:multiLevelType w:val="singleLevel"/>
    <w:tmpl w:val="E4787384"/>
    <w:lvl w:ilvl="0">
      <w:start w:val="2"/>
      <w:numFmt w:val="decimal"/>
      <w:suff w:val="space"/>
      <w:lvlText w:val="%1."/>
      <w:lvlJc w:val="left"/>
    </w:lvl>
  </w:abstractNum>
  <w:abstractNum w:abstractNumId="5">
    <w:nsid w:val="28D4204C"/>
    <w:multiLevelType w:val="singleLevel"/>
    <w:tmpl w:val="28D4204C"/>
    <w:lvl w:ilvl="0">
      <w:start w:val="1"/>
      <w:numFmt w:val="decimal"/>
      <w:suff w:val="space"/>
      <w:lvlText w:val="%1."/>
      <w:lvlJc w:val="left"/>
    </w:lvl>
  </w:abstractNum>
  <w:abstractNum w:abstractNumId="6">
    <w:nsid w:val="444037E6"/>
    <w:multiLevelType w:val="singleLevel"/>
    <w:tmpl w:val="444037E6"/>
    <w:lvl w:ilvl="0">
      <w:start w:val="1"/>
      <w:numFmt w:val="decimal"/>
      <w:lvlText w:val="%1."/>
      <w:lvlJc w:val="left"/>
      <w:pPr>
        <w:tabs>
          <w:tab w:val="left" w:pos="312"/>
        </w:tabs>
      </w:pPr>
    </w:lvl>
  </w:abstractNum>
  <w:abstractNum w:abstractNumId="7">
    <w:nsid w:val="5344259A"/>
    <w:multiLevelType w:val="hybridMultilevel"/>
    <w:tmpl w:val="2BF4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F21349"/>
    <w:multiLevelType w:val="hybridMultilevel"/>
    <w:tmpl w:val="28DA9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80A5AF3"/>
    <w:multiLevelType w:val="singleLevel"/>
    <w:tmpl w:val="680A5AF3"/>
    <w:lvl w:ilvl="0">
      <w:start w:val="3"/>
      <w:numFmt w:val="decimal"/>
      <w:suff w:val="space"/>
      <w:lvlText w:val="%1."/>
      <w:lvlJc w:val="left"/>
    </w:lvl>
  </w:abstractNum>
  <w:abstractNum w:abstractNumId="10">
    <w:nsid w:val="6AE35C22"/>
    <w:multiLevelType w:val="singleLevel"/>
    <w:tmpl w:val="6AE35C22"/>
    <w:lvl w:ilvl="0">
      <w:start w:val="1"/>
      <w:numFmt w:val="decimal"/>
      <w:suff w:val="space"/>
      <w:lvlText w:val="%1."/>
      <w:lvlJc w:val="left"/>
    </w:lvl>
  </w:abstractNum>
  <w:abstractNum w:abstractNumId="11">
    <w:nsid w:val="7CF06C02"/>
    <w:multiLevelType w:val="singleLevel"/>
    <w:tmpl w:val="7CF06C02"/>
    <w:lvl w:ilvl="0">
      <w:start w:val="4"/>
      <w:numFmt w:val="decimal"/>
      <w:suff w:val="space"/>
      <w:lvlText w:val="%1."/>
      <w:lvlJc w:val="left"/>
    </w:lvl>
  </w:abstractNum>
  <w:num w:numId="1">
    <w:abstractNumId w:val="11"/>
  </w:num>
  <w:num w:numId="2">
    <w:abstractNumId w:val="1"/>
  </w:num>
  <w:num w:numId="3">
    <w:abstractNumId w:val="9"/>
  </w:num>
  <w:num w:numId="4">
    <w:abstractNumId w:val="4"/>
  </w:num>
  <w:num w:numId="5">
    <w:abstractNumId w:val="3"/>
  </w:num>
  <w:num w:numId="6">
    <w:abstractNumId w:val="6"/>
  </w:num>
  <w:num w:numId="7">
    <w:abstractNumId w:val="2"/>
  </w:num>
  <w:num w:numId="8">
    <w:abstractNumId w:val="5"/>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D"/>
    <w:rsid w:val="000B38FF"/>
    <w:rsid w:val="0014748D"/>
    <w:rsid w:val="001D1FFF"/>
    <w:rsid w:val="001E4869"/>
    <w:rsid w:val="001E5872"/>
    <w:rsid w:val="003854DC"/>
    <w:rsid w:val="003E0BB6"/>
    <w:rsid w:val="00497B09"/>
    <w:rsid w:val="004A552D"/>
    <w:rsid w:val="00583C75"/>
    <w:rsid w:val="005A48B0"/>
    <w:rsid w:val="006C3A22"/>
    <w:rsid w:val="006E093A"/>
    <w:rsid w:val="00B0050F"/>
    <w:rsid w:val="00B16212"/>
    <w:rsid w:val="00B422BC"/>
    <w:rsid w:val="00B86F4E"/>
    <w:rsid w:val="00BF3DD2"/>
    <w:rsid w:val="00C05BFC"/>
    <w:rsid w:val="00DC5AD9"/>
    <w:rsid w:val="00E74FF9"/>
    <w:rsid w:val="00F93259"/>
    <w:rsid w:val="00FD62E8"/>
    <w:rsid w:val="0BCD0740"/>
    <w:rsid w:val="0F280F72"/>
    <w:rsid w:val="1378284A"/>
    <w:rsid w:val="1765591E"/>
    <w:rsid w:val="295C63B0"/>
    <w:rsid w:val="320A2BE5"/>
    <w:rsid w:val="357169F3"/>
    <w:rsid w:val="37BB4B0B"/>
    <w:rsid w:val="3F5B6FDF"/>
    <w:rsid w:val="5B473416"/>
    <w:rsid w:val="5F90607B"/>
    <w:rsid w:val="632107A7"/>
    <w:rsid w:val="6BE847CD"/>
    <w:rsid w:val="6D5E76E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FD62E8"/>
    <w:pPr>
      <w:ind w:left="720"/>
      <w:contextualSpacing/>
    </w:pPr>
  </w:style>
  <w:style w:type="paragraph" w:styleId="a5">
    <w:name w:val="Balloon Text"/>
    <w:basedOn w:val="a"/>
    <w:link w:val="a6"/>
    <w:uiPriority w:val="99"/>
    <w:semiHidden/>
    <w:unhideWhenUsed/>
    <w:rsid w:val="00E74F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4FF9"/>
    <w:rPr>
      <w:rFonts w:ascii="Segoe UI" w:eastAsiaTheme="minorHAns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FD62E8"/>
    <w:pPr>
      <w:ind w:left="720"/>
      <w:contextualSpacing/>
    </w:pPr>
  </w:style>
  <w:style w:type="paragraph" w:styleId="a5">
    <w:name w:val="Balloon Text"/>
    <w:basedOn w:val="a"/>
    <w:link w:val="a6"/>
    <w:uiPriority w:val="99"/>
    <w:semiHidden/>
    <w:unhideWhenUsed/>
    <w:rsid w:val="00E74F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4FF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4966</Words>
  <Characters>28311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1686721</cp:lastModifiedBy>
  <cp:revision>12</cp:revision>
  <cp:lastPrinted>2024-01-29T08:58:00Z</cp:lastPrinted>
  <dcterms:created xsi:type="dcterms:W3CDTF">2023-12-18T07:47:00Z</dcterms:created>
  <dcterms:modified xsi:type="dcterms:W3CDTF">2024-01-29T16:08:00Z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905F81D8A4584F3BBE33C89C0805D07D</vt:lpwstr>
  </property>
</Properties>
</file>