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22" w:rsidRDefault="00722122" w:rsidP="00722122">
      <w:pPr>
        <w:pStyle w:val="a3"/>
        <w:jc w:val="center"/>
      </w:pPr>
      <w:r>
        <w:t>Уважаемые родители!</w:t>
      </w:r>
    </w:p>
    <w:p w:rsidR="00722122" w:rsidRDefault="00722122" w:rsidP="00722122">
      <w:pPr>
        <w:pStyle w:val="a3"/>
      </w:pPr>
      <w:r>
        <w:rPr>
          <w:rStyle w:val="a5"/>
        </w:rPr>
        <w:t>Информационная безопасность</w:t>
      </w:r>
      <w:r>
        <w:t> – это процесс обеспечения конфиденциальности, целостности и доступности информации.   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  <w:r w:rsidRPr="00722122">
        <w:t xml:space="preserve"> </w:t>
      </w:r>
    </w:p>
    <w:p w:rsidR="00722122" w:rsidRDefault="00722122" w:rsidP="00722122">
      <w:pPr>
        <w:pStyle w:val="a3"/>
      </w:pPr>
      <w:r>
        <w:t xml:space="preserve">                Рекомендуем Вам ознакомиться с памятками о безопасном поведении и использовании сети «Интернет» (письмо Министерства образования и науки Российской Федерации от 14 мая 2018 года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</w:r>
    </w:p>
    <w:p w:rsidR="00722122" w:rsidRDefault="00DB0C44" w:rsidP="00722122">
      <w:pPr>
        <w:pStyle w:val="a3"/>
      </w:pPr>
      <w:hyperlink r:id="rId5" w:history="1">
        <w:r w:rsidR="00722122">
          <w:rPr>
            <w:rStyle w:val="a4"/>
          </w:rPr>
          <w:t>ОБ ИНФОРМАЦИОННОЙ БЕЗОПАСНОСТИ ДЕТЕЙ (ПИСЬМО ОТ 14.05.2018 Г. N 08-1184</w:t>
        </w:r>
      </w:hyperlink>
      <w:r w:rsidR="00722122">
        <w:t>)</w:t>
      </w:r>
    </w:p>
    <w:p w:rsidR="00722122" w:rsidRDefault="00722122" w:rsidP="00722122">
      <w:pPr>
        <w:pStyle w:val="a3"/>
      </w:pPr>
    </w:p>
    <w:tbl>
      <w:tblPr>
        <w:tblW w:w="111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7481"/>
      </w:tblGrid>
      <w:tr w:rsidR="00722122" w:rsidRPr="00722122" w:rsidTr="00722122">
        <w:trPr>
          <w:tblCellSpacing w:w="15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722122" w:rsidP="007221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Нормативное регулирование</w:t>
            </w:r>
          </w:p>
          <w:p w:rsidR="00722122" w:rsidRPr="00722122" w:rsidRDefault="00722122" w:rsidP="007221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DB0C44" w:rsidP="00722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Указ Президента Российской Федерации от 01.06.12 № 761 «О национальной стратегии действий в интересах детей на 2012-2017 годы»</w:t>
              </w:r>
            </w:hyperlink>
          </w:p>
          <w:p w:rsidR="00722122" w:rsidRPr="00722122" w:rsidRDefault="00722122" w:rsidP="00722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" w:history="1">
              <w:r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29.12.2010 г. № 436-ФЗ «О защите детей от информации, причиняющей вред их здоровью и развитию»</w:t>
              </w:r>
            </w:hyperlink>
          </w:p>
          <w:p w:rsidR="00722122" w:rsidRPr="00722122" w:rsidRDefault="00DB0C44" w:rsidP="00722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        </w:r>
            </w:hyperlink>
          </w:p>
          <w:p w:rsidR="00722122" w:rsidRPr="00722122" w:rsidRDefault="00722122" w:rsidP="00722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" w:history="1">
              <w:r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27.07.2006 г. № 149-ФЗ «Об информации, информационных технологиях и о защите информации»</w:t>
              </w:r>
            </w:hyperlink>
          </w:p>
          <w:p w:rsidR="00722122" w:rsidRPr="00722122" w:rsidRDefault="00722122" w:rsidP="00722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0" w:history="1">
              <w:r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        </w:r>
            </w:hyperlink>
          </w:p>
          <w:p w:rsidR="00722122" w:rsidRPr="00722122" w:rsidRDefault="00722122" w:rsidP="00722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1" w:history="1">
              <w:r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Письмо Министерства образования и науки РФ от 14.05.2018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        </w:r>
            </w:hyperlink>
          </w:p>
        </w:tc>
      </w:tr>
      <w:tr w:rsidR="006473FA" w:rsidRPr="00722122" w:rsidTr="00722122">
        <w:trPr>
          <w:tblCellSpacing w:w="15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FA" w:rsidRPr="00722122" w:rsidRDefault="006473FA" w:rsidP="007221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473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Локальные нормативные акты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FA" w:rsidRDefault="006473FA" w:rsidP="00647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Положение о порядке работы с персональными данными воспитанников и их родителей МБДОУ № 2 «Огонек»</w:t>
            </w:r>
          </w:p>
          <w:p w:rsidR="006473FA" w:rsidRDefault="006473FA" w:rsidP="00647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Положение о порядке обработки персональных данных работников МБДОУ № 2 «Огонек»</w:t>
            </w:r>
          </w:p>
        </w:tc>
      </w:tr>
      <w:tr w:rsidR="00722122" w:rsidRPr="00722122" w:rsidTr="00722122">
        <w:trPr>
          <w:tblCellSpacing w:w="15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722122" w:rsidP="007221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</w:t>
            </w:r>
            <w:r w:rsidRPr="0072212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Педагогам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DB0C44" w:rsidP="00722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</w:t>
              </w:r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родителей (законных представителей) и педагогических работников, участвующих в воспитании детей»</w:t>
              </w:r>
            </w:hyperlink>
          </w:p>
          <w:p w:rsidR="00722122" w:rsidRPr="00722122" w:rsidRDefault="00DB0C44" w:rsidP="00722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Центр безопасности Интернета в России</w:t>
              </w:r>
            </w:hyperlink>
          </w:p>
          <w:p w:rsidR="00722122" w:rsidRPr="00722122" w:rsidRDefault="00DB0C44" w:rsidP="00722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Безопасно и просто: родительский контроль (буклет)</w:t>
              </w:r>
            </w:hyperlink>
          </w:p>
          <w:p w:rsidR="00722122" w:rsidRPr="00722122" w:rsidRDefault="00DB0C44" w:rsidP="00722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Методическое пособие «</w:t>
              </w:r>
              <w:proofErr w:type="spellStart"/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Медиаграмотность</w:t>
              </w:r>
              <w:proofErr w:type="spellEnd"/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»</w:t>
              </w:r>
            </w:hyperlink>
          </w:p>
          <w:p w:rsidR="00722122" w:rsidRPr="00722122" w:rsidRDefault="00DB0C44" w:rsidP="00722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Проект Методических рекомендаций о реализации мер, направленных на обеспечение безопасности и развития детей в сети «Интернет».</w:t>
              </w:r>
            </w:hyperlink>
            <w:r w:rsidR="00722122" w:rsidRPr="0072212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22122" w:rsidRPr="00722122" w:rsidRDefault="00DB0C44" w:rsidP="00722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Каталог образовательных ресурсов для педагогов</w:t>
              </w:r>
            </w:hyperlink>
          </w:p>
        </w:tc>
      </w:tr>
      <w:tr w:rsidR="00722122" w:rsidRPr="00722122" w:rsidTr="00722122">
        <w:trPr>
          <w:tblCellSpacing w:w="15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722122" w:rsidP="007221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 Обучающимся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DB0C44" w:rsidP="007221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Информационная памятка (приложение N 2) и информация о мероприятиях, проектах и программах, направленных на повышение информационной грамотности обучающихся.</w:t>
              </w:r>
            </w:hyperlink>
          </w:p>
        </w:tc>
      </w:tr>
      <w:tr w:rsidR="00722122" w:rsidRPr="00722122" w:rsidTr="00722122">
        <w:trPr>
          <w:tblCellSpacing w:w="15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722122" w:rsidP="007221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Родителям (законным представителям) обучающихся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DB0C44" w:rsidP="007221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Информационная памятка (приложение N 3).</w:t>
              </w:r>
            </w:hyperlink>
          </w:p>
          <w:p w:rsidR="00722122" w:rsidRPr="00722122" w:rsidRDefault="00DB0C44" w:rsidP="007221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Памятка для родителей "Информационная безопасность"</w:t>
              </w:r>
            </w:hyperlink>
          </w:p>
        </w:tc>
      </w:tr>
      <w:tr w:rsidR="00722122" w:rsidRPr="00722122" w:rsidTr="00722122">
        <w:trPr>
          <w:tblCellSpacing w:w="15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722122" w:rsidP="0072212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122" w:rsidRPr="00722122" w:rsidRDefault="00722122" w:rsidP="0072212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22122">
              <w:rPr>
                <w:rFonts w:eastAsia="Times New Roman" w:cs="Times New Roman"/>
                <w:szCs w:val="24"/>
                <w:lang w:eastAsia="ru-RU"/>
              </w:rPr>
              <w:t xml:space="preserve">  </w:t>
            </w:r>
          </w:p>
          <w:p w:rsidR="00722122" w:rsidRPr="00722122" w:rsidRDefault="00DB0C44" w:rsidP="007221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722122" w:rsidRPr="00722122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Электронные образовательные ресурсы для дошкольников</w:t>
              </w:r>
            </w:hyperlink>
          </w:p>
        </w:tc>
      </w:tr>
    </w:tbl>
    <w:p w:rsidR="00DB0C44" w:rsidRDefault="006473FA">
      <w:r w:rsidRPr="006473FA">
        <w:rPr>
          <w:b/>
          <w:bCs/>
        </w:rPr>
        <w:t>* Раздел находится в разработке, документы готовятся к выкладке на сайт.</w:t>
      </w:r>
    </w:p>
    <w:p w:rsidR="00DB0C44" w:rsidRDefault="00DB0C44" w:rsidP="00DB0C44"/>
    <w:p w:rsidR="00DB0C44" w:rsidRDefault="00DB0C44" w:rsidP="00DB0C44"/>
    <w:p w:rsidR="00DB0C44" w:rsidRDefault="00DB0C44" w:rsidP="00DB0C44"/>
    <w:p w:rsidR="00DB0C44" w:rsidRDefault="00DB0C44" w:rsidP="00DB0C44">
      <w:pPr>
        <w:rPr>
          <w:sz w:val="32"/>
          <w:szCs w:val="32"/>
        </w:rPr>
      </w:pPr>
      <w:r w:rsidRPr="00DB0C44">
        <w:rPr>
          <w:sz w:val="32"/>
          <w:szCs w:val="32"/>
        </w:rPr>
        <w:t>Ссылка</w:t>
      </w:r>
      <w:r w:rsidRPr="00DB0C44">
        <w:rPr>
          <w:sz w:val="32"/>
          <w:szCs w:val="32"/>
        </w:rPr>
        <w:t xml:space="preserve"> на методические</w:t>
      </w:r>
      <w:r w:rsidRPr="00DB0C44">
        <w:rPr>
          <w:sz w:val="32"/>
          <w:szCs w:val="32"/>
        </w:rPr>
        <w:t xml:space="preserve"> материалы </w:t>
      </w:r>
    </w:p>
    <w:p w:rsidR="00DB0C44" w:rsidRPr="00DB0C44" w:rsidRDefault="00DB0C44" w:rsidP="00DB0C44">
      <w:pPr>
        <w:rPr>
          <w:sz w:val="32"/>
          <w:szCs w:val="32"/>
        </w:rPr>
      </w:pPr>
      <w:bookmarkStart w:id="0" w:name="_GoBack"/>
      <w:bookmarkEnd w:id="0"/>
      <w:r w:rsidRPr="00DB0C44">
        <w:rPr>
          <w:sz w:val="32"/>
          <w:szCs w:val="32"/>
        </w:rPr>
        <w:t> </w:t>
      </w:r>
      <w:hyperlink r:id="rId22" w:tgtFrame="_blank" w:history="1">
        <w:r w:rsidRPr="00DB0C44">
          <w:rPr>
            <w:color w:val="0563C1" w:themeColor="hyperlink"/>
            <w:sz w:val="32"/>
            <w:szCs w:val="32"/>
            <w:u w:val="single"/>
          </w:rPr>
          <w:t>http://www.tverobr.ru/index.php/resourse/katalog-resursov/293-rpto</w:t>
        </w:r>
      </w:hyperlink>
      <w:r w:rsidRPr="00DB0C44">
        <w:rPr>
          <w:sz w:val="32"/>
          <w:szCs w:val="32"/>
        </w:rPr>
        <w:t>.</w:t>
      </w:r>
    </w:p>
    <w:p w:rsidR="00047E39" w:rsidRPr="00DB0C44" w:rsidRDefault="00047E39" w:rsidP="00DB0C44"/>
    <w:sectPr w:rsidR="00047E39" w:rsidRPr="00DB0C44" w:rsidSect="0072212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78D"/>
    <w:multiLevelType w:val="multilevel"/>
    <w:tmpl w:val="B894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A1A77"/>
    <w:multiLevelType w:val="multilevel"/>
    <w:tmpl w:val="EB8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32535"/>
    <w:multiLevelType w:val="multilevel"/>
    <w:tmpl w:val="48E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71AE2"/>
    <w:multiLevelType w:val="multilevel"/>
    <w:tmpl w:val="0D62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45EE0"/>
    <w:multiLevelType w:val="multilevel"/>
    <w:tmpl w:val="016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2"/>
    <w:rsid w:val="00047E39"/>
    <w:rsid w:val="006473FA"/>
    <w:rsid w:val="00722122"/>
    <w:rsid w:val="00C943BF"/>
    <w:rsid w:val="00D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4BC2-2CFB-4569-ACC0-8368A749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3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122"/>
    <w:rPr>
      <w:color w:val="0000FF"/>
      <w:u w:val="single"/>
    </w:rPr>
  </w:style>
  <w:style w:type="character" w:styleId="a5">
    <w:name w:val="Strong"/>
    <w:basedOn w:val="a0"/>
    <w:uiPriority w:val="22"/>
    <w:qFormat/>
    <w:rsid w:val="0072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2072013-n-187-fz-o/" TargetMode="External"/><Relationship Id="rId13" Type="http://schemas.openxmlformats.org/officeDocument/2006/relationships/hyperlink" Target="http://www.saferunet.ru/" TargetMode="External"/><Relationship Id="rId18" Type="http://schemas.openxmlformats.org/officeDocument/2006/relationships/hyperlink" Target="http://security.mosmetod.ru/novosti/104-prilozhenie-2-informatsionnaya-pamyatka-dlya-obuchayushchikhsya-dlya-razmeshcheniya-na-ofitsialnykh-internet-resursa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vezdochka-ostashkov.ru/tinybrowser/images/doc/elektronnye_obrazovatel-nye_resursy_dlya_doshkol-nika.docx" TargetMode="Externa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www.svetlia4ok.su/Dokyment/pismo_09-1995_ot_03.10.2017_pravovaja_gramotnost.pdf" TargetMode="External"/><Relationship Id="rId17" Type="http://schemas.openxmlformats.org/officeDocument/2006/relationships/hyperlink" Target="http://zvezdochka-ostashkov.ru/tinybrowser/images/doc/katalog_obrazovatel-nyh_resursov_dlya_pedagogov_dou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ncil.gov.ru/media/files/6evwqWEYBgoNPq6gP6SXdoP3smyHJABx.pdf" TargetMode="External"/><Relationship Id="rId20" Type="http://schemas.openxmlformats.org/officeDocument/2006/relationships/hyperlink" Target="http://zvezdochka-ostashkov.ru/tinybrowser/images/doc/informacionnaya_bezopasnost-_-pamyatka_roditely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ukaz-prezidenta-rf-ot-01062012-n-761/" TargetMode="External"/><Relationship Id="rId11" Type="http://schemas.openxmlformats.org/officeDocument/2006/relationships/hyperlink" Target="http://legalacts.ru/doc/pismo-minobrnauki-rossii-ot-14052018-n-08-1184-o-napravlen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ic39.ru/wp-content/uploads/2018/05/Pismo_MOiNRF_14.05.2018_08-1184.pdf" TargetMode="External"/><Relationship Id="rId15" Type="http://schemas.openxmlformats.org/officeDocument/2006/relationships/hyperlink" Target="http://fcprc.ru/assets/files/projects/internet-safety/method-docs/%D0%9C%D0%B5%D1%82%D0%BE%D0%B4%D0%B8%D1%87%D0%B5%D1%81%D0%BA%D0%BE%D0%B5%20%D0%BF%D0%BE%D1%81%D0%BE%D0%B1%D0%B8%D0%B5%20%C2%AB%D0%9C%D0%B5%D0%B4%D0%B8%D0%B0%D0%B3%D1%80%D0%B0%D0%BC%D0%BE%D1%82%D0%BD%D0%BE%D1%81%D1%82%D1%8C%C2%BB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vetlia4ok.su/Dokyment/pismo_09-1995_ot_03.10.2017_pravovaja_gramotnost.pdf" TargetMode="External"/><Relationship Id="rId19" Type="http://schemas.openxmlformats.org/officeDocument/2006/relationships/hyperlink" Target="http://security.mosmetod.ru/novosti/105-prilozhenie-3-pamyatka-dlya-roditelej-ob-informatsionnoj-bezopasnosti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b-informacii-informacionnyh-tehnologijah-i-o-zawite-informacii/" TargetMode="External"/><Relationship Id="rId14" Type="http://schemas.openxmlformats.org/officeDocument/2006/relationships/hyperlink" Target="http://www.svetlia4ok.su/Dokyment/Bezopasnoe_povedenie_detey_v_internete.doc" TargetMode="External"/><Relationship Id="rId22" Type="http://schemas.openxmlformats.org/officeDocument/2006/relationships/hyperlink" Target="http://www.tverobr.ru/index.php/resourse/katalog-resursov/293-rp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2020-04-08T13:57:00Z</dcterms:created>
  <dcterms:modified xsi:type="dcterms:W3CDTF">2020-04-08T14:19:00Z</dcterms:modified>
</cp:coreProperties>
</file>