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56" w:rsidRDefault="00403D56" w:rsidP="00403D56">
      <w:pPr>
        <w:pStyle w:val="1"/>
        <w:pBdr>
          <w:bottom w:val="single" w:sz="12" w:space="10" w:color="EAF2F5"/>
        </w:pBdr>
        <w:shd w:val="clear" w:color="auto" w:fill="FFFFFF"/>
        <w:spacing w:before="0" w:beforeAutospacing="0" w:after="225" w:afterAutospacing="0" w:line="495" w:lineRule="atLeast"/>
        <w:textAlignment w:val="baseline"/>
        <w:rPr>
          <w:rFonts w:ascii="Arial" w:hAnsi="Arial" w:cs="Arial"/>
          <w:b w:val="0"/>
          <w:bCs w:val="0"/>
          <w:color w:val="323232"/>
          <w:sz w:val="42"/>
          <w:szCs w:val="42"/>
        </w:rPr>
      </w:pPr>
      <w:r>
        <w:rPr>
          <w:rFonts w:ascii="Arial" w:hAnsi="Arial" w:cs="Arial"/>
          <w:b w:val="0"/>
          <w:bCs w:val="0"/>
          <w:color w:val="323232"/>
          <w:sz w:val="42"/>
          <w:szCs w:val="42"/>
        </w:rPr>
        <w:t>От вины к ответственности – советы родителям</w:t>
      </w:r>
    </w:p>
    <w:p w:rsidR="00403D56" w:rsidRDefault="00B33E48" w:rsidP="00403D56">
      <w:pPr>
        <w:shd w:val="clear" w:color="auto" w:fill="F9F9F9"/>
        <w:textAlignment w:val="baseline"/>
        <w:rPr>
          <w:rFonts w:ascii="Arial" w:hAnsi="Arial" w:cs="Arial"/>
          <w:color w:val="323232"/>
          <w:sz w:val="21"/>
          <w:szCs w:val="21"/>
        </w:rPr>
      </w:pPr>
      <w:hyperlink r:id="rId7" w:history="1">
        <w:r w:rsidR="00403D56" w:rsidRPr="00373F5C">
          <w:rPr>
            <w:rStyle w:val="a5"/>
            <w:noProof/>
          </w:rPr>
          <w:drawing>
            <wp:anchor distT="0" distB="0" distL="0" distR="0" simplePos="0" relativeHeight="251659264" behindDoc="0" locked="0" layoutInCell="1" allowOverlap="0" wp14:anchorId="7937F777" wp14:editId="731D93BA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05000" cy="2867025"/>
              <wp:effectExtent l="19050" t="0" r="0" b="0"/>
              <wp:wrapSquare wrapText="bothSides"/>
              <wp:docPr id="2" name="Рисунок 2" descr="http://www.psychologos.ru/images/7/70/Roditeli_i_deti_Chuvstvo_viny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psychologos.ru/images/7/70/Roditeli_i_deti_Chuvstvo_viny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286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403D56" w:rsidRPr="00373F5C">
        <w:t>Когда ваше маленькое чудо пойдёт в школу, это слово - </w:t>
      </w:r>
      <w:hyperlink r:id="rId9" w:tooltip="Статья: Что такое ответственность и ответственный подход" w:history="1">
        <w:r w:rsidR="00403D56" w:rsidRPr="00373F5C">
          <w:rPr>
            <w:rStyle w:val="a5"/>
            <w:color w:val="auto"/>
          </w:rPr>
          <w:t>ответственность</w:t>
        </w:r>
      </w:hyperlink>
      <w:r w:rsidR="00403D56" w:rsidRPr="00373F5C">
        <w:t>​ - вы будете слышать чуть ли не на каждом родительском собрании и непременно проникнетесь всей важностью его хотя бы потому, что быстренько поймёте: иметь в семье безответственного ученика - сплошной "караул!</w:t>
      </w:r>
      <w:r w:rsidR="00403D56">
        <w:rPr>
          <w:rFonts w:ascii="Arial" w:hAnsi="Arial" w:cs="Arial"/>
          <w:color w:val="323232"/>
          <w:sz w:val="21"/>
          <w:szCs w:val="21"/>
        </w:rPr>
        <w:t>".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Теперь же, когда он ещё дошколёнок и когда у него появилось два полезных "само" - самонаблюдение и самоконтроль, - самое время приступить к формированию у него чувства ответственности. Вы скажете, что уже приступили. Малыш сам убирает игрушки на место, не лазит по грязным лужам, а когда собирается спать, кладёт одежду на стульчик. Прекрасно. Но это не ответственность, это - аккуратность.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Вы скажете, что он не </w:t>
      </w:r>
      <w:proofErr w:type="gramStart"/>
      <w:r>
        <w:rPr>
          <w:rFonts w:ascii="Arial" w:hAnsi="Arial" w:cs="Arial"/>
          <w:color w:val="323232"/>
          <w:sz w:val="21"/>
          <w:szCs w:val="21"/>
        </w:rPr>
        <w:t>вопит</w:t>
      </w:r>
      <w:proofErr w:type="gramEnd"/>
      <w:r>
        <w:rPr>
          <w:rFonts w:ascii="Arial" w:hAnsi="Arial" w:cs="Arial"/>
          <w:color w:val="323232"/>
          <w:sz w:val="21"/>
          <w:szCs w:val="21"/>
        </w:rPr>
        <w:t xml:space="preserve"> в общественном транспорте, слушается, когда ему говоришь "нельзя", умеет прислушиваться к вашим советам и не закатывает истерик у прилавка с игрушками. Но это ещё не ответственность, это </w:t>
      </w:r>
      <w:r w:rsidRPr="00373F5C">
        <w:rPr>
          <w:rFonts w:ascii="Arial" w:hAnsi="Arial" w:cs="Arial"/>
          <w:sz w:val="21"/>
          <w:szCs w:val="21"/>
        </w:rPr>
        <w:t>-</w:t>
      </w:r>
      <w:r w:rsidRPr="00373F5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0" w:tooltip="Статья: Должен ли ребенок быть послушным? Умное послушание" w:history="1">
        <w:r w:rsidRPr="00373F5C">
          <w:rPr>
            <w:rStyle w:val="a5"/>
            <w:rFonts w:ascii="Arial" w:hAnsi="Arial" w:cs="Arial"/>
            <w:color w:val="auto"/>
            <w:sz w:val="21"/>
            <w:szCs w:val="21"/>
          </w:rPr>
          <w:t>послушание</w:t>
        </w:r>
      </w:hyperlink>
      <w:r>
        <w:rPr>
          <w:rFonts w:ascii="Arial" w:hAnsi="Arial" w:cs="Arial"/>
          <w:color w:val="323232"/>
          <w:sz w:val="21"/>
          <w:szCs w:val="21"/>
        </w:rPr>
        <w:t>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Вы скажете, что малыш старательно и трудолюбиво рисует и лепит и его натюрморт на выставке занял первое место. Малышка же не менее старательно делает "па" и волнуется перед концертом. Но и это ещё не ответственность. Это - свобода творчества.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Мы часто путаем ответственность с послушанием, аккуратностью и успехами своего ребёнка на общественном поприще. Но ответственность - это нечто другое.</w:t>
      </w:r>
    </w:p>
    <w:p w:rsidR="00403D56" w:rsidRDefault="00403D56" w:rsidP="00403D56">
      <w:pPr>
        <w:jc w:val="center"/>
        <w:textAlignment w:val="baseline"/>
        <w:rPr>
          <w:rFonts w:ascii="Arial" w:hAnsi="Arial" w:cs="Arial"/>
          <w:color w:val="323232"/>
          <w:sz w:val="23"/>
          <w:szCs w:val="23"/>
        </w:rPr>
      </w:pPr>
      <w:r>
        <w:rPr>
          <w:rStyle w:val="a6"/>
          <w:rFonts w:ascii="Arial" w:hAnsi="Arial" w:cs="Arial"/>
          <w:color w:val="323232"/>
          <w:sz w:val="23"/>
          <w:szCs w:val="23"/>
          <w:bdr w:val="none" w:sz="0" w:space="0" w:color="auto" w:frame="1"/>
        </w:rPr>
        <w:t>Ответственность - это искреннее и добровольное признание необходимости заботиться о себе и о других.</w:t>
      </w:r>
    </w:p>
    <w:p w:rsidR="00403D56" w:rsidRDefault="00403D56" w:rsidP="00403D56">
      <w:pPr>
        <w:pStyle w:val="a3"/>
        <w:spacing w:before="0" w:beforeAutospacing="0" w:after="0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323232"/>
          <w:sz w:val="21"/>
          <w:szCs w:val="21"/>
          <w:bdr w:val="none" w:sz="0" w:space="0" w:color="auto" w:frame="1"/>
        </w:rPr>
        <w:t>Детская ответственность начинается с нашей безусловной любви.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Fonts w:ascii="Arial" w:hAnsi="Arial" w:cs="Arial"/>
          <w:color w:val="323232"/>
          <w:sz w:val="21"/>
          <w:szCs w:val="21"/>
        </w:rPr>
        <w:t xml:space="preserve">Проявляя заботу о малыше и делая это именно так, как нужно ему (без переборов и недоборов), мы показываем юной личности её неповторимость, уникальность, </w:t>
      </w:r>
      <w:proofErr w:type="spellStart"/>
      <w:r>
        <w:rPr>
          <w:rFonts w:ascii="Arial" w:hAnsi="Arial" w:cs="Arial"/>
          <w:color w:val="323232"/>
          <w:sz w:val="21"/>
          <w:szCs w:val="21"/>
        </w:rPr>
        <w:t>самоценность</w:t>
      </w:r>
      <w:proofErr w:type="spellEnd"/>
      <w:r>
        <w:rPr>
          <w:rFonts w:ascii="Arial" w:hAnsi="Arial" w:cs="Arial"/>
          <w:color w:val="323232"/>
          <w:sz w:val="21"/>
          <w:szCs w:val="21"/>
        </w:rPr>
        <w:t>. Только испытавший это человек сможет потом по-настоящему бережно относиться к другим людям.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Style w:val="a7"/>
          <w:rFonts w:ascii="Arial" w:eastAsiaTheme="majorEastAsia" w:hAnsi="Arial" w:cs="Arial"/>
          <w:color w:val="323232"/>
          <w:sz w:val="21"/>
          <w:szCs w:val="21"/>
          <w:bdr w:val="none" w:sz="0" w:space="0" w:color="auto" w:frame="1"/>
        </w:rPr>
        <w:t xml:space="preserve">Чтобы признать ценность других людей и жизни вообще, человек сначала должен почувствовать ценность самого себя. </w:t>
      </w:r>
      <w:r>
        <w:rPr>
          <w:rFonts w:ascii="Arial" w:hAnsi="Arial" w:cs="Arial"/>
          <w:color w:val="323232"/>
          <w:sz w:val="21"/>
          <w:szCs w:val="21"/>
        </w:rPr>
        <w:t>Отсюда начинается забота, милосердие, чувство долга, желание и умение сотрудничать, беря на себя обязательства и выполняя их.                                                         Да, всё начинается с мелочей. И не общипывать букет из маминой вазы, и тихие игры, когда дедушка прилёг отдохнуть, и игрушки, убранные в ящик, конечно, всё это важно. Но... но главное - те побуждения, которые заставляют ребёнка так поступать. Представьте: ваш ребёнок, удобно расположившись на сиденье автобуса, размахивает ногами. "Не болтай ногами, это некрасиво" или "Не болтай ногами, ты можешь испачкать пассажиров", - как скажете вы? Можно сказать ребёнку: "Не ломай ветку, поцарапаешься", а можно сказать: "Не ломай ветку, она живая". Чувствуете разницу? По этой короткой реплике видны приоритеты родителя: обеспечить сиюминутное удобство, правильность, безопасность или дать малышу целостное представление о живой природе.                                                                                                                                Что необходимо делать, чтобы юный человек стал ответственным человеком?</w:t>
      </w:r>
    </w:p>
    <w:p w:rsidR="00403D56" w:rsidRDefault="00403D56" w:rsidP="00403D56">
      <w:pPr>
        <w:pStyle w:val="4"/>
        <w:spacing w:before="225" w:after="105"/>
        <w:textAlignment w:val="baseline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lastRenderedPageBreak/>
        <w:t>Вот как воспитывать ответственность: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Ребёнок должен ощущать себя равноправным членом семьи.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Fonts w:ascii="Arial" w:hAnsi="Arial" w:cs="Arial"/>
          <w:color w:val="323232"/>
          <w:sz w:val="21"/>
          <w:szCs w:val="21"/>
        </w:rPr>
        <w:t>Должен знать, что окружающие нуждаются в нём. Поначалу это проявляется в том, что его не отстраняют от взрослых занятий. "Помоги мне накрыть стол к чаю", "Как ты думаешь, какие тарелочки лучше поставить?", "Эту обувь мы помоем вместе..." Посильное дело для малыша всегда найдётся.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Не надо торопить, позвольте ребёнку выполнить ответственное задание в удобном для него темпе.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Fonts w:ascii="Arial" w:hAnsi="Arial" w:cs="Arial"/>
          <w:color w:val="323232"/>
          <w:sz w:val="21"/>
          <w:szCs w:val="21"/>
        </w:rPr>
        <w:t>А если у него не получается как нужно, ваша задача - убедить, что он растёт, учится, каждый день у него прибавляется и опыта, и умения. (Но в первую очередь помните об этом сами!)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 xml:space="preserve">Вместо того чтобы делать замечания и ругать за плохо выполненную работу (или за некорректный поступок), </w:t>
      </w: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сделайте так, чтоб ребёнок на собственном опыте узнал, к каким результатам ведёт безответственность.</w:t>
      </w:r>
      <w:r>
        <w:rPr>
          <w:rStyle w:val="apple-converted-space"/>
          <w:rFonts w:ascii="Arial" w:hAnsi="Arial" w:cs="Arial"/>
          <w:i/>
          <w:iCs/>
          <w:color w:val="323232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color w:val="323232"/>
          <w:sz w:val="21"/>
          <w:szCs w:val="21"/>
        </w:rPr>
        <w:t>Не купил хлеба - пусть все ужинают без хлеба; не поставил у батареи сапожки - они остались мокрые и мы не пойдём гулять.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Но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поручайте ему посильное дело</w:t>
      </w:r>
      <w:r>
        <w:rPr>
          <w:rFonts w:ascii="Arial" w:hAnsi="Arial" w:cs="Arial"/>
          <w:color w:val="323232"/>
          <w:sz w:val="21"/>
          <w:szCs w:val="21"/>
        </w:rPr>
        <w:t>, чтобы он понимал: если не выполнит, подведёт и себя, и других. Не надо, жалея ребёнка, брать всю ответственность на себя.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Поначалу дети легко забывают о том, что им поручили. Придумайте какие-либо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сигнал</w:t>
      </w:r>
      <w:proofErr w:type="gramStart"/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ы-</w:t>
      </w:r>
      <w:proofErr w:type="gramEnd"/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"</w:t>
      </w:r>
      <w:proofErr w:type="spellStart"/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напоминалки</w:t>
      </w:r>
      <w:proofErr w:type="spellEnd"/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"</w:t>
      </w:r>
      <w:r>
        <w:rPr>
          <w:rFonts w:ascii="Arial" w:hAnsi="Arial" w:cs="Arial"/>
          <w:color w:val="323232"/>
          <w:sz w:val="21"/>
          <w:szCs w:val="21"/>
        </w:rPr>
        <w:t>. Например, звонок будильника или картинка (в тему) на двери, намекающая, что надо покормить рыбок в аквариуме.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Родители часто не подозревают, что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дети способны и на большее</w:t>
      </w:r>
      <w:r>
        <w:rPr>
          <w:rFonts w:ascii="Arial" w:hAnsi="Arial" w:cs="Arial"/>
          <w:color w:val="323232"/>
          <w:sz w:val="21"/>
          <w:szCs w:val="21"/>
        </w:rPr>
        <w:t>. Если вы никогда не советуетесь с ребёнком и раз за разом поручаете ему слишком простенькие и однообразные занятия, он может посчитать (и посчитает), что ему не доверяют, он слишком маленький...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Когда ребёнок не справился с работой или повёл себя безответственно, постарайтесь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понять его и показать, как надо делать</w:t>
      </w:r>
      <w:r>
        <w:rPr>
          <w:rFonts w:ascii="Arial" w:hAnsi="Arial" w:cs="Arial"/>
          <w:color w:val="323232"/>
          <w:sz w:val="21"/>
          <w:szCs w:val="21"/>
        </w:rPr>
        <w:t>. Покажите, что вы тоже заинтересованы в том, чтобы у него всё получалось как надо, что вы понимаете его, верите в его силы.</w:t>
      </w:r>
    </w:p>
    <w:p w:rsidR="00403D56" w:rsidRDefault="00403D56" w:rsidP="00403D56">
      <w:pPr>
        <w:numPr>
          <w:ilvl w:val="0"/>
          <w:numId w:val="1"/>
        </w:numPr>
        <w:spacing w:after="0" w:line="294" w:lineRule="atLeast"/>
        <w:ind w:left="225" w:right="225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Постарайтесь сделать так, чтобы у ребёнка забота о других (и забота о себе тоже)</w:t>
      </w:r>
      <w:r>
        <w:rPr>
          <w:rStyle w:val="apple-converted-space"/>
          <w:rFonts w:ascii="Arial" w:hAnsi="Arial" w:cs="Arial"/>
          <w:color w:val="323232"/>
          <w:sz w:val="21"/>
          <w:szCs w:val="21"/>
        </w:rPr>
        <w:t> </w:t>
      </w:r>
      <w:r>
        <w:rPr>
          <w:rStyle w:val="a7"/>
          <w:rFonts w:ascii="Arial" w:hAnsi="Arial" w:cs="Arial"/>
          <w:color w:val="323232"/>
          <w:sz w:val="21"/>
          <w:szCs w:val="21"/>
          <w:bdr w:val="none" w:sz="0" w:space="0" w:color="auto" w:frame="1"/>
        </w:rPr>
        <w:t>связывалась с положительными эмоциями</w:t>
      </w:r>
      <w:r>
        <w:rPr>
          <w:rFonts w:ascii="Arial" w:hAnsi="Arial" w:cs="Arial"/>
          <w:color w:val="323232"/>
          <w:sz w:val="21"/>
          <w:szCs w:val="21"/>
        </w:rPr>
        <w:t>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Мы часто критикуем за ошибки, а к тому, что человек делает хорошо, быстро привыкаем и считаем за норму. Рисунок, который малыш принёс из детсада вам в подарок, можно красиво оформить и повесить на стене, за вечерним чаем можно отметить, как бережно он сегодня обращался с младшей сестрёнкой, как старательно укачивал её в колясочке. Так называемая обратная связь - это очень важно для малыша!</w:t>
      </w:r>
    </w:p>
    <w:p w:rsidR="00403D56" w:rsidRDefault="00403D56" w:rsidP="00403D56">
      <w:pPr>
        <w:pStyle w:val="4"/>
        <w:spacing w:before="225" w:after="105"/>
        <w:textAlignment w:val="baseline"/>
        <w:rPr>
          <w:rFonts w:ascii="Arial" w:hAnsi="Arial" w:cs="Arial"/>
          <w:color w:val="323232"/>
          <w:sz w:val="23"/>
          <w:szCs w:val="23"/>
        </w:rPr>
      </w:pPr>
      <w:r>
        <w:rPr>
          <w:rFonts w:ascii="Arial" w:hAnsi="Arial" w:cs="Arial"/>
          <w:color w:val="323232"/>
          <w:sz w:val="23"/>
          <w:szCs w:val="23"/>
        </w:rPr>
        <w:t>Трудно вырабатывать ответственность у ребёнка, если:</w:t>
      </w:r>
    </w:p>
    <w:p w:rsidR="00403D56" w:rsidRDefault="00403D56" w:rsidP="00403D56">
      <w:pPr>
        <w:pStyle w:val="a3"/>
        <w:spacing w:before="7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- Если вы постоянно требуете больше того, что ребёнок способен сделать, - это убивает чувство ответственности буквально на корню. Так, малыш пока не способен долго заниматься одним и тем же. Можно разнообразить ту работу, которую вы поручаете ему, или, поблагодарив, отпустить играть. Вы можете поручить навести порядок в своём уголке (или своей комнате), но учитывайте, что "порядок" в понятии взрослого - это одно, а у детей - совсем иное. Куча игрушек за дверью и более-менее чистая середина комнаты - это тоже порядок. Так что не судите со своей колокольни.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- Если вы не проверяете, не контролируете. Сам себя контролировать он пока не может.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- Если забываете поощрять (благодарить, награждать, отмечать</w:t>
      </w:r>
      <w:r w:rsidRPr="00373F5C">
        <w:rPr>
          <w:rFonts w:ascii="Arial" w:hAnsi="Arial" w:cs="Arial"/>
          <w:sz w:val="21"/>
          <w:szCs w:val="21"/>
        </w:rPr>
        <w:t>,</w:t>
      </w:r>
      <w:r w:rsidRPr="00373F5C">
        <w:rPr>
          <w:rStyle w:val="apple-converted-space"/>
          <w:rFonts w:ascii="Arial" w:hAnsi="Arial" w:cs="Arial"/>
          <w:sz w:val="21"/>
          <w:szCs w:val="21"/>
        </w:rPr>
        <w:t> </w:t>
      </w:r>
      <w:hyperlink r:id="rId11" w:tooltip="Статья: Как хвалить ребенка. Статья" w:history="1">
        <w:r w:rsidRPr="00373F5C">
          <w:rPr>
            <w:rStyle w:val="a5"/>
            <w:rFonts w:ascii="Arial" w:hAnsi="Arial" w:cs="Arial"/>
            <w:color w:val="auto"/>
            <w:sz w:val="21"/>
            <w:szCs w:val="21"/>
          </w:rPr>
          <w:t>хвалить</w:t>
        </w:r>
      </w:hyperlink>
      <w:r w:rsidRPr="00373F5C">
        <w:rPr>
          <w:rFonts w:ascii="Arial" w:hAnsi="Arial" w:cs="Arial"/>
          <w:sz w:val="21"/>
          <w:szCs w:val="21"/>
        </w:rPr>
        <w:t>).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lastRenderedPageBreak/>
        <w:t>- Если никогда не советуетесь с ребёнком. Не надо думать, что "он такое насоветует!".</w:t>
      </w:r>
    </w:p>
    <w:p w:rsidR="00403D56" w:rsidRDefault="00403D56" w:rsidP="00403D56">
      <w:pPr>
        <w:pStyle w:val="a3"/>
        <w:spacing w:before="225" w:beforeAutospacing="0" w:after="225" w:afterAutospacing="0" w:line="294" w:lineRule="atLeast"/>
        <w:textAlignment w:val="baseline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Изначально дети хотят быть хорошими и очень гордятся, когда им доверяют и спрашивают их мнения.                                                                                                                                                            Давайте помнить, что, даже если родители не задумываются о своих приоритетах, они бессознательно передают их детям своими словами и действиями. Как все настоящее, настоящая ответственность не насаждается извне, с помощью угроз и наград, она бережно взращивается, она идет изнутри, от сердца маленького человека. И подкрепляется нашим ежедневным примером.</w:t>
      </w:r>
    </w:p>
    <w:p w:rsidR="00403D56" w:rsidRDefault="00403D56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</w:p>
    <w:p w:rsidR="00B33E48" w:rsidRDefault="00B33E48" w:rsidP="00403D5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Воспитатель  </w:t>
      </w:r>
      <w:proofErr w:type="spellStart"/>
      <w:r>
        <w:rPr>
          <w:sz w:val="28"/>
          <w:szCs w:val="28"/>
        </w:rPr>
        <w:t>Шмыкова</w:t>
      </w:r>
      <w:proofErr w:type="spellEnd"/>
      <w:r>
        <w:rPr>
          <w:sz w:val="28"/>
          <w:szCs w:val="28"/>
        </w:rPr>
        <w:t xml:space="preserve"> Т.К.</w:t>
      </w:r>
      <w:bookmarkStart w:id="0" w:name="_GoBack"/>
      <w:bookmarkEnd w:id="0"/>
    </w:p>
    <w:p w:rsidR="00403D56" w:rsidRDefault="00403D56" w:rsidP="00403D56">
      <w:pPr>
        <w:pStyle w:val="a4"/>
        <w:rPr>
          <w:sz w:val="28"/>
          <w:szCs w:val="28"/>
        </w:rPr>
      </w:pPr>
    </w:p>
    <w:p w:rsidR="002F1A1A" w:rsidRDefault="002F1A1A"/>
    <w:sectPr w:rsidR="002F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120"/>
    <w:multiLevelType w:val="multilevel"/>
    <w:tmpl w:val="25CE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30"/>
    <w:rsid w:val="002F1A1A"/>
    <w:rsid w:val="00403D56"/>
    <w:rsid w:val="00494330"/>
    <w:rsid w:val="00B3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D5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40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D56"/>
  </w:style>
  <w:style w:type="paragraph" w:styleId="a4">
    <w:name w:val="No Spacing"/>
    <w:uiPriority w:val="1"/>
    <w:qFormat/>
    <w:rsid w:val="00403D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03D56"/>
    <w:rPr>
      <w:color w:val="0000FF"/>
      <w:u w:val="single"/>
    </w:rPr>
  </w:style>
  <w:style w:type="character" w:styleId="a6">
    <w:name w:val="Strong"/>
    <w:basedOn w:val="a0"/>
    <w:uiPriority w:val="22"/>
    <w:qFormat/>
    <w:rsid w:val="00403D56"/>
    <w:rPr>
      <w:b/>
      <w:bCs/>
    </w:rPr>
  </w:style>
  <w:style w:type="character" w:styleId="a7">
    <w:name w:val="Emphasis"/>
    <w:basedOn w:val="a0"/>
    <w:uiPriority w:val="20"/>
    <w:qFormat/>
    <w:rsid w:val="00403D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D5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0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3D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03D5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basedOn w:val="a"/>
    <w:uiPriority w:val="99"/>
    <w:semiHidden/>
    <w:unhideWhenUsed/>
    <w:rsid w:val="0040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3D56"/>
  </w:style>
  <w:style w:type="paragraph" w:styleId="a4">
    <w:name w:val="No Spacing"/>
    <w:uiPriority w:val="1"/>
    <w:qFormat/>
    <w:rsid w:val="00403D56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03D56"/>
    <w:rPr>
      <w:color w:val="0000FF"/>
      <w:u w:val="single"/>
    </w:rPr>
  </w:style>
  <w:style w:type="character" w:styleId="a6">
    <w:name w:val="Strong"/>
    <w:basedOn w:val="a0"/>
    <w:uiPriority w:val="22"/>
    <w:qFormat/>
    <w:rsid w:val="00403D56"/>
    <w:rPr>
      <w:b/>
      <w:bCs/>
    </w:rPr>
  </w:style>
  <w:style w:type="character" w:styleId="a7">
    <w:name w:val="Emphasis"/>
    <w:basedOn w:val="a0"/>
    <w:uiPriority w:val="20"/>
    <w:qFormat/>
    <w:rsid w:val="0040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openImage('/images/7/70/Roditeli_i_deti_Chuvstvo_viny.jpg',%20'::',%20425,%20640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sychologos.ru/articles/view/kak_hvalit_rebenka._stat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sychologos.ru/articles/view/dolzhen_li_rebenok_byt_poslushnym_vop_zn__umnoe_poslush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ychologos.ru/articles/view/chto_takoe_otvetstvennost_i_otvetstvennyy_podh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4F734-0B5F-42F9-BCDD-D6F0954F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1108</Words>
  <Characters>6322</Characters>
  <Application>Microsoft Office Word</Application>
  <DocSecurity>0</DocSecurity>
  <Lines>52</Lines>
  <Paragraphs>14</Paragraphs>
  <ScaleCrop>false</ScaleCrop>
  <Company>Home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Ejik</dc:creator>
  <cp:keywords/>
  <dc:description/>
  <cp:lastModifiedBy>Зоя</cp:lastModifiedBy>
  <cp:revision>4</cp:revision>
  <dcterms:created xsi:type="dcterms:W3CDTF">2014-10-13T16:18:00Z</dcterms:created>
  <dcterms:modified xsi:type="dcterms:W3CDTF">2014-10-16T08:46:00Z</dcterms:modified>
</cp:coreProperties>
</file>